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7879E" w14:textId="2149DE2C" w:rsidR="00247C0E" w:rsidRPr="00247C0E" w:rsidRDefault="00247C0E" w:rsidP="00247C0E">
      <w:pPr>
        <w:shd w:val="clear" w:color="auto" w:fill="FCFCFC"/>
        <w:spacing w:after="0" w:line="240" w:lineRule="auto"/>
        <w:jc w:val="center"/>
        <w:rPr>
          <w:rFonts w:ascii="Verdana" w:eastAsia="Times New Roman" w:hAnsi="Verdana" w:cs="Tahoma"/>
          <w:b/>
          <w:color w:val="000000" w:themeColor="text1"/>
          <w:sz w:val="30"/>
          <w:szCs w:val="30"/>
          <w:lang w:eastAsia="ru-RU"/>
        </w:rPr>
      </w:pPr>
      <w:r w:rsidRPr="00247C0E">
        <w:rPr>
          <w:rFonts w:ascii="Verdana" w:eastAsia="Times New Roman" w:hAnsi="Verdana" w:cs="Tahoma"/>
          <w:b/>
          <w:color w:val="000000" w:themeColor="text1"/>
          <w:sz w:val="30"/>
          <w:szCs w:val="30"/>
          <w:lang w:eastAsia="ru-RU"/>
        </w:rPr>
        <w:t>Положение о конкурсе «Юрист-профессионал»</w:t>
      </w:r>
    </w:p>
    <w:p w14:paraId="59BF7360" w14:textId="77777777" w:rsidR="00247C0E" w:rsidRDefault="00247C0E" w:rsidP="00925626">
      <w:pPr>
        <w:shd w:val="clear" w:color="auto" w:fill="FCFCFC"/>
        <w:spacing w:after="0" w:line="240" w:lineRule="auto"/>
        <w:rPr>
          <w:rFonts w:ascii="Verdana" w:eastAsia="Times New Roman" w:hAnsi="Verdana" w:cs="Tahoma"/>
          <w:b/>
          <w:color w:val="000000" w:themeColor="text1"/>
          <w:sz w:val="20"/>
          <w:szCs w:val="20"/>
          <w:lang w:eastAsia="ru-RU"/>
        </w:rPr>
      </w:pPr>
    </w:p>
    <w:p w14:paraId="69055A9C" w14:textId="625C0563" w:rsidR="006D406C" w:rsidRPr="00F20349" w:rsidRDefault="00EE100F" w:rsidP="00925626">
      <w:pPr>
        <w:shd w:val="clear" w:color="auto" w:fill="FCFCFC"/>
        <w:spacing w:after="0" w:line="240" w:lineRule="auto"/>
        <w:rPr>
          <w:rFonts w:ascii="Verdana" w:eastAsia="Times New Roman" w:hAnsi="Verdana" w:cs="Tahoma"/>
          <w:b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b/>
          <w:color w:val="000000" w:themeColor="text1"/>
          <w:lang w:eastAsia="ru-RU"/>
        </w:rPr>
        <w:t xml:space="preserve">Конкурс «Юрист-профессионал» проходит на территории города Нижнего Новгорода и Нижегородской области в октябре – </w:t>
      </w:r>
      <w:r w:rsidR="00E42484" w:rsidRPr="00F20349">
        <w:rPr>
          <w:rFonts w:ascii="Verdana" w:eastAsia="Times New Roman" w:hAnsi="Verdana" w:cs="Tahoma"/>
          <w:b/>
          <w:color w:val="000000" w:themeColor="text1"/>
          <w:lang w:eastAsia="ru-RU"/>
        </w:rPr>
        <w:t>ноябре</w:t>
      </w:r>
      <w:r w:rsidRPr="00F20349">
        <w:rPr>
          <w:rFonts w:ascii="Verdana" w:eastAsia="Times New Roman" w:hAnsi="Verdana" w:cs="Tahoma"/>
          <w:b/>
          <w:color w:val="000000" w:themeColor="text1"/>
          <w:lang w:eastAsia="ru-RU"/>
        </w:rPr>
        <w:t xml:space="preserve"> текущего года. </w:t>
      </w:r>
      <w:r w:rsidR="00925626" w:rsidRPr="00F20349">
        <w:rPr>
          <w:rFonts w:ascii="Verdana" w:eastAsia="Times New Roman" w:hAnsi="Verdana" w:cs="Tahoma"/>
          <w:b/>
          <w:color w:val="000000" w:themeColor="text1"/>
          <w:lang w:eastAsia="ru-RU"/>
        </w:rPr>
        <w:t>Конкурс</w:t>
      </w:r>
      <w:r w:rsidRPr="00F20349">
        <w:rPr>
          <w:rFonts w:ascii="Verdana" w:eastAsia="Times New Roman" w:hAnsi="Verdana" w:cs="Tahoma"/>
          <w:b/>
          <w:color w:val="000000" w:themeColor="text1"/>
          <w:lang w:eastAsia="ru-RU"/>
        </w:rPr>
        <w:t xml:space="preserve"> проводит компани</w:t>
      </w:r>
      <w:r w:rsidR="00925626" w:rsidRPr="00F20349">
        <w:rPr>
          <w:rFonts w:ascii="Verdana" w:eastAsia="Times New Roman" w:hAnsi="Verdana" w:cs="Tahoma"/>
          <w:b/>
          <w:color w:val="000000" w:themeColor="text1"/>
          <w:lang w:eastAsia="ru-RU"/>
        </w:rPr>
        <w:t>я</w:t>
      </w:r>
      <w:r w:rsidRPr="00F20349">
        <w:rPr>
          <w:rFonts w:ascii="Verdana" w:eastAsia="Times New Roman" w:hAnsi="Verdana" w:cs="Tahoma"/>
          <w:b/>
          <w:color w:val="000000" w:themeColor="text1"/>
          <w:lang w:eastAsia="ru-RU"/>
        </w:rPr>
        <w:t xml:space="preserve"> «АПИ» при поддержке </w:t>
      </w:r>
      <w:hyperlink r:id="rId7" w:history="1">
        <w:r w:rsidRPr="00F20349">
          <w:rPr>
            <w:rFonts w:ascii="Verdana" w:eastAsia="Times New Roman" w:hAnsi="Verdana" w:cs="Tahoma"/>
            <w:b/>
            <w:color w:val="000000" w:themeColor="text1"/>
            <w:lang w:eastAsia="ru-RU"/>
          </w:rPr>
          <w:t xml:space="preserve">Законодательного Собрания </w:t>
        </w:r>
      </w:hyperlink>
      <w:r w:rsidR="00925626" w:rsidRPr="00F20349">
        <w:rPr>
          <w:rFonts w:ascii="Verdana" w:eastAsia="Times New Roman" w:hAnsi="Verdana" w:cs="Tahoma"/>
          <w:b/>
          <w:color w:val="000000" w:themeColor="text1"/>
          <w:lang w:eastAsia="ru-RU"/>
        </w:rPr>
        <w:t xml:space="preserve">Нижегородской области </w:t>
      </w:r>
      <w:r w:rsidRPr="00F20349">
        <w:rPr>
          <w:rFonts w:ascii="Verdana" w:eastAsia="Times New Roman" w:hAnsi="Verdana" w:cs="Tahoma"/>
          <w:b/>
          <w:color w:val="000000" w:themeColor="text1"/>
          <w:lang w:eastAsia="ru-RU"/>
        </w:rPr>
        <w:t xml:space="preserve">и </w:t>
      </w:r>
      <w:r w:rsidR="0063222C" w:rsidRPr="00F20349">
        <w:rPr>
          <w:rFonts w:ascii="Verdana" w:eastAsia="Times New Roman" w:hAnsi="Verdana" w:cs="Tahoma"/>
          <w:b/>
          <w:color w:val="000000" w:themeColor="text1"/>
          <w:lang w:eastAsia="ru-RU"/>
        </w:rPr>
        <w:t>Ассоциации юристов России.</w:t>
      </w:r>
    </w:p>
    <w:p w14:paraId="0D720C22" w14:textId="77777777" w:rsidR="006D406C" w:rsidRPr="00F20349" w:rsidRDefault="006D406C" w:rsidP="00925626">
      <w:pPr>
        <w:shd w:val="clear" w:color="auto" w:fill="FCFCFC"/>
        <w:spacing w:after="0" w:line="240" w:lineRule="auto"/>
        <w:rPr>
          <w:rFonts w:ascii="Verdana" w:eastAsia="Times New Roman" w:hAnsi="Verdana" w:cs="Tahoma"/>
          <w:color w:val="000000" w:themeColor="text1"/>
          <w:lang w:eastAsia="ru-RU"/>
        </w:rPr>
      </w:pPr>
    </w:p>
    <w:p w14:paraId="6B4838AF" w14:textId="77777777" w:rsidR="006D406C" w:rsidRPr="00F20349" w:rsidRDefault="00EE100F" w:rsidP="00925626">
      <w:pPr>
        <w:pStyle w:val="a4"/>
        <w:numPr>
          <w:ilvl w:val="0"/>
          <w:numId w:val="2"/>
        </w:numPr>
        <w:shd w:val="clear" w:color="auto" w:fill="FCFCFC"/>
        <w:spacing w:after="0" w:line="240" w:lineRule="auto"/>
        <w:ind w:left="0" w:firstLine="0"/>
        <w:rPr>
          <w:rFonts w:ascii="Verdana" w:eastAsia="Times New Roman" w:hAnsi="Verdana" w:cs="Tahoma"/>
          <w:b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b/>
          <w:color w:val="000000" w:themeColor="text1"/>
          <w:lang w:eastAsia="ru-RU"/>
        </w:rPr>
        <w:t xml:space="preserve">ЦЕЛИ КОНКУРСА </w:t>
      </w:r>
    </w:p>
    <w:p w14:paraId="4CB38497" w14:textId="77777777" w:rsidR="006D406C" w:rsidRPr="00F20349" w:rsidRDefault="00EE100F" w:rsidP="00925626">
      <w:pPr>
        <w:pStyle w:val="a4"/>
        <w:numPr>
          <w:ilvl w:val="1"/>
          <w:numId w:val="2"/>
        </w:numPr>
        <w:shd w:val="clear" w:color="auto" w:fill="FCFCFC"/>
        <w:spacing w:after="0" w:line="240" w:lineRule="auto"/>
        <w:ind w:left="0" w:firstLine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Повышение профессионального уровня юристов. </w:t>
      </w:r>
    </w:p>
    <w:p w14:paraId="1DF267CE" w14:textId="77777777" w:rsidR="006D406C" w:rsidRPr="00F20349" w:rsidRDefault="00EE100F" w:rsidP="00925626">
      <w:pPr>
        <w:pStyle w:val="a4"/>
        <w:numPr>
          <w:ilvl w:val="1"/>
          <w:numId w:val="2"/>
        </w:numPr>
        <w:shd w:val="clear" w:color="auto" w:fill="FCFCFC"/>
        <w:spacing w:after="0" w:line="240" w:lineRule="auto"/>
        <w:ind w:left="0" w:firstLine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Формирование рынка юридических услуг в зависимости от квалификации юристов. </w:t>
      </w:r>
    </w:p>
    <w:p w14:paraId="7785003B" w14:textId="77777777" w:rsidR="006D406C" w:rsidRPr="00F20349" w:rsidRDefault="00EE100F" w:rsidP="00925626">
      <w:pPr>
        <w:pStyle w:val="a4"/>
        <w:numPr>
          <w:ilvl w:val="1"/>
          <w:numId w:val="2"/>
        </w:numPr>
        <w:shd w:val="clear" w:color="auto" w:fill="FCFCFC"/>
        <w:spacing w:after="0" w:line="240" w:lineRule="auto"/>
        <w:ind w:left="0" w:firstLine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Создание среды для профессионального общения юристов региона. </w:t>
      </w:r>
    </w:p>
    <w:p w14:paraId="4466D2B1" w14:textId="77777777" w:rsidR="006D406C" w:rsidRPr="00F20349" w:rsidRDefault="00EE100F" w:rsidP="00925626">
      <w:pPr>
        <w:pStyle w:val="a4"/>
        <w:numPr>
          <w:ilvl w:val="1"/>
          <w:numId w:val="2"/>
        </w:numPr>
        <w:shd w:val="clear" w:color="auto" w:fill="FCFCFC"/>
        <w:spacing w:after="0" w:line="240" w:lineRule="auto"/>
        <w:ind w:left="0" w:firstLine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Формирование правовой культуры. </w:t>
      </w:r>
    </w:p>
    <w:p w14:paraId="37ADA27F" w14:textId="77777777" w:rsidR="006D406C" w:rsidRPr="00F20349" w:rsidRDefault="006D406C" w:rsidP="00925626">
      <w:pPr>
        <w:shd w:val="clear" w:color="auto" w:fill="FCFCFC"/>
        <w:spacing w:after="0" w:line="240" w:lineRule="auto"/>
        <w:rPr>
          <w:rFonts w:ascii="Verdana" w:eastAsia="Times New Roman" w:hAnsi="Verdana" w:cs="Tahoma"/>
          <w:color w:val="000000" w:themeColor="text1"/>
          <w:lang w:eastAsia="ru-RU"/>
        </w:rPr>
      </w:pPr>
    </w:p>
    <w:p w14:paraId="1B3FC5F2" w14:textId="77777777" w:rsidR="006D406C" w:rsidRPr="00F20349" w:rsidRDefault="00EE100F" w:rsidP="00925626">
      <w:pPr>
        <w:pStyle w:val="a4"/>
        <w:numPr>
          <w:ilvl w:val="0"/>
          <w:numId w:val="2"/>
        </w:numPr>
        <w:shd w:val="clear" w:color="auto" w:fill="FCFCFC"/>
        <w:spacing w:after="0" w:line="240" w:lineRule="auto"/>
        <w:ind w:left="0" w:firstLine="0"/>
        <w:rPr>
          <w:rFonts w:ascii="Verdana" w:eastAsia="Times New Roman" w:hAnsi="Verdana" w:cs="Tahoma"/>
          <w:b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b/>
          <w:color w:val="000000" w:themeColor="text1"/>
          <w:lang w:eastAsia="ru-RU"/>
        </w:rPr>
        <w:t>УЧАСТНИКИ КОНКУРСА</w:t>
      </w:r>
      <w:r w:rsidRPr="00F20349">
        <w:rPr>
          <w:rFonts w:ascii="Verdana" w:eastAsia="Times New Roman" w:hAnsi="Verdana" w:cs="Tahoma"/>
          <w:b/>
          <w:color w:val="000000" w:themeColor="text1"/>
          <w:lang w:val="en-US" w:eastAsia="ru-RU"/>
        </w:rPr>
        <w:t xml:space="preserve"> </w:t>
      </w:r>
    </w:p>
    <w:p w14:paraId="7899864A" w14:textId="77777777" w:rsidR="006D406C" w:rsidRPr="00F20349" w:rsidRDefault="00EE100F" w:rsidP="00925626">
      <w:pPr>
        <w:pStyle w:val="a4"/>
        <w:numPr>
          <w:ilvl w:val="1"/>
          <w:numId w:val="2"/>
        </w:numPr>
        <w:shd w:val="clear" w:color="auto" w:fill="FCFCFC"/>
        <w:spacing w:after="0" w:line="240" w:lineRule="auto"/>
        <w:ind w:left="0" w:firstLine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Конкурсанты – физические лица, профессионально занимающиеся деятельностью в области юриспруденции. </w:t>
      </w:r>
    </w:p>
    <w:p w14:paraId="34C1B99F" w14:textId="77777777" w:rsidR="006D406C" w:rsidRPr="00F20349" w:rsidRDefault="00EE100F" w:rsidP="00925626">
      <w:pPr>
        <w:pStyle w:val="a4"/>
        <w:numPr>
          <w:ilvl w:val="1"/>
          <w:numId w:val="2"/>
        </w:numPr>
        <w:shd w:val="clear" w:color="auto" w:fill="FCFCFC"/>
        <w:spacing w:after="0" w:line="240" w:lineRule="auto"/>
        <w:ind w:left="0" w:firstLine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Участниками конкурса могут быть исключительно жители Нижнего Новгорода и Нижегородской области. </w:t>
      </w:r>
    </w:p>
    <w:p w14:paraId="06FAE29B" w14:textId="77777777" w:rsidR="006D406C" w:rsidRPr="00F20349" w:rsidRDefault="006D406C" w:rsidP="00925626">
      <w:pPr>
        <w:shd w:val="clear" w:color="auto" w:fill="FCFCFC"/>
        <w:spacing w:after="0" w:line="240" w:lineRule="auto"/>
        <w:rPr>
          <w:rFonts w:ascii="Verdana" w:eastAsia="Times New Roman" w:hAnsi="Verdana" w:cs="Tahoma"/>
          <w:color w:val="000000" w:themeColor="text1"/>
          <w:lang w:eastAsia="ru-RU"/>
        </w:rPr>
      </w:pPr>
    </w:p>
    <w:p w14:paraId="61D3FF9E" w14:textId="77777777" w:rsidR="006D406C" w:rsidRPr="00F20349" w:rsidRDefault="00EE100F" w:rsidP="00925626">
      <w:pPr>
        <w:pStyle w:val="a4"/>
        <w:numPr>
          <w:ilvl w:val="0"/>
          <w:numId w:val="2"/>
        </w:numPr>
        <w:shd w:val="clear" w:color="auto" w:fill="FCFCFC"/>
        <w:spacing w:after="0" w:line="240" w:lineRule="auto"/>
        <w:ind w:left="0" w:firstLine="0"/>
        <w:rPr>
          <w:rFonts w:ascii="Verdana" w:eastAsia="Times New Roman" w:hAnsi="Verdana" w:cs="Tahoma"/>
          <w:b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b/>
          <w:color w:val="000000" w:themeColor="text1"/>
          <w:lang w:eastAsia="ru-RU"/>
        </w:rPr>
        <w:t>СПОНСОРЫ</w:t>
      </w:r>
      <w:r w:rsidRPr="00F20349">
        <w:rPr>
          <w:rFonts w:ascii="Verdana" w:eastAsia="Times New Roman" w:hAnsi="Verdana" w:cs="Tahoma"/>
          <w:b/>
          <w:color w:val="000000" w:themeColor="text1"/>
          <w:lang w:val="en-US" w:eastAsia="ru-RU"/>
        </w:rPr>
        <w:t xml:space="preserve"> </w:t>
      </w:r>
    </w:p>
    <w:p w14:paraId="1D0229CA" w14:textId="51E0D5B2" w:rsidR="006D406C" w:rsidRPr="00F20349" w:rsidRDefault="00EE100F" w:rsidP="00925626">
      <w:pPr>
        <w:pStyle w:val="a4"/>
        <w:numPr>
          <w:ilvl w:val="1"/>
          <w:numId w:val="2"/>
        </w:numPr>
        <w:shd w:val="clear" w:color="auto" w:fill="FCFCFC"/>
        <w:spacing w:after="0" w:line="240" w:lineRule="auto"/>
        <w:ind w:left="0" w:firstLine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>Спонсоры – организации и физические лица, предоставляющие для награждения участников конкурса подарки, ценные призы или оказывающие иную помощь в проведении</w:t>
      </w:r>
      <w:r w:rsidR="00F80390"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 конкурса</w:t>
      </w: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. </w:t>
      </w:r>
    </w:p>
    <w:p w14:paraId="7709F89B" w14:textId="77777777" w:rsidR="006D406C" w:rsidRPr="00F20349" w:rsidRDefault="00EE100F" w:rsidP="00925626">
      <w:pPr>
        <w:pStyle w:val="a4"/>
        <w:numPr>
          <w:ilvl w:val="1"/>
          <w:numId w:val="2"/>
        </w:numPr>
        <w:shd w:val="clear" w:color="auto" w:fill="FCFCFC"/>
        <w:spacing w:after="0" w:line="240" w:lineRule="auto"/>
        <w:ind w:left="0" w:firstLine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Форма участия спонсора определяется по согласованию с организационным комитетом конкурса. </w:t>
      </w:r>
    </w:p>
    <w:p w14:paraId="5493446C" w14:textId="77777777" w:rsidR="006D406C" w:rsidRPr="00F20349" w:rsidRDefault="006D406C" w:rsidP="00925626">
      <w:pPr>
        <w:shd w:val="clear" w:color="auto" w:fill="FCFCFC"/>
        <w:spacing w:after="0" w:line="240" w:lineRule="auto"/>
        <w:rPr>
          <w:rFonts w:ascii="Verdana" w:eastAsia="Times New Roman" w:hAnsi="Verdana" w:cs="Tahoma"/>
          <w:color w:val="000000" w:themeColor="text1"/>
          <w:lang w:eastAsia="ru-RU"/>
        </w:rPr>
      </w:pPr>
    </w:p>
    <w:p w14:paraId="30B4D5A7" w14:textId="77777777" w:rsidR="006D406C" w:rsidRPr="00F20349" w:rsidRDefault="00EE100F" w:rsidP="00925626">
      <w:pPr>
        <w:pStyle w:val="a4"/>
        <w:numPr>
          <w:ilvl w:val="0"/>
          <w:numId w:val="2"/>
        </w:numPr>
        <w:shd w:val="clear" w:color="auto" w:fill="FCFCFC"/>
        <w:spacing w:after="0" w:line="240" w:lineRule="auto"/>
        <w:ind w:left="0" w:firstLine="0"/>
        <w:rPr>
          <w:rFonts w:ascii="Verdana" w:eastAsia="Times New Roman" w:hAnsi="Verdana" w:cs="Tahoma"/>
          <w:b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b/>
          <w:color w:val="000000" w:themeColor="text1"/>
          <w:lang w:eastAsia="ru-RU"/>
        </w:rPr>
        <w:t xml:space="preserve">ОРГАНИЗАЦИОННЫЙ КОМИТЕТ КОНКУРСА </w:t>
      </w:r>
    </w:p>
    <w:p w14:paraId="24752928" w14:textId="77777777" w:rsidR="006D406C" w:rsidRPr="00F20349" w:rsidRDefault="00EE100F" w:rsidP="00925626">
      <w:pPr>
        <w:pStyle w:val="a4"/>
        <w:numPr>
          <w:ilvl w:val="1"/>
          <w:numId w:val="2"/>
        </w:numPr>
        <w:shd w:val="clear" w:color="auto" w:fill="FCFCFC"/>
        <w:spacing w:after="0" w:line="240" w:lineRule="auto"/>
        <w:ind w:left="0" w:firstLine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Организационный комитет конкурса (далее – оргкомитет) создается на базе регионального информационного центра Общероссийской Сети КонсультантПлюс – Агентства Правовой Информации. </w:t>
      </w:r>
    </w:p>
    <w:p w14:paraId="3DB8B3EE" w14:textId="77777777" w:rsidR="006D406C" w:rsidRPr="00F20349" w:rsidRDefault="00EE100F" w:rsidP="00925626">
      <w:pPr>
        <w:pStyle w:val="a4"/>
        <w:shd w:val="clear" w:color="auto" w:fill="FCFCFC"/>
        <w:spacing w:after="0" w:line="240" w:lineRule="auto"/>
        <w:ind w:left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Состав оргкомитета: </w:t>
      </w:r>
    </w:p>
    <w:p w14:paraId="0DE9413E" w14:textId="6D0932E7" w:rsidR="006D406C" w:rsidRPr="00F20349" w:rsidRDefault="00AB2C11" w:rsidP="00925626">
      <w:pPr>
        <w:pStyle w:val="a4"/>
        <w:shd w:val="clear" w:color="auto" w:fill="FCFCFC"/>
        <w:spacing w:after="0" w:line="240" w:lineRule="auto"/>
        <w:ind w:left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>1</w:t>
      </w:r>
      <w:r w:rsidR="00EE100F" w:rsidRPr="00F20349">
        <w:rPr>
          <w:rFonts w:ascii="Verdana" w:eastAsia="Times New Roman" w:hAnsi="Verdana" w:cs="Tahoma"/>
          <w:color w:val="000000" w:themeColor="text1"/>
          <w:lang w:eastAsia="ru-RU"/>
        </w:rPr>
        <w:t>) Маклагина М.А.</w:t>
      </w:r>
      <w:r w:rsidR="00E42484"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 - председатель организационного комитета</w:t>
      </w:r>
      <w:r w:rsidR="00EE100F"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; </w:t>
      </w:r>
    </w:p>
    <w:p w14:paraId="135435DA" w14:textId="464F2693" w:rsidR="00AB2C11" w:rsidRPr="00F20349" w:rsidRDefault="00AB2C11" w:rsidP="00925626">
      <w:pPr>
        <w:pStyle w:val="a4"/>
        <w:shd w:val="clear" w:color="auto" w:fill="FCFCFC"/>
        <w:spacing w:after="0" w:line="240" w:lineRule="auto"/>
        <w:ind w:left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>2</w:t>
      </w:r>
      <w:r w:rsidR="00EE100F"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) </w:t>
      </w:r>
      <w:r w:rsidR="000B1C62">
        <w:rPr>
          <w:rFonts w:ascii="Verdana" w:eastAsia="Times New Roman" w:hAnsi="Verdana" w:cs="Tahoma"/>
          <w:color w:val="000000" w:themeColor="text1"/>
          <w:lang w:eastAsia="ru-RU"/>
        </w:rPr>
        <w:t>Теренина С.Е</w:t>
      </w:r>
      <w:r w:rsidR="009106D9" w:rsidRPr="00F20349">
        <w:rPr>
          <w:rFonts w:ascii="Verdana" w:eastAsia="Times New Roman" w:hAnsi="Verdana" w:cs="Tahoma"/>
          <w:color w:val="000000" w:themeColor="text1"/>
          <w:lang w:eastAsia="ru-RU"/>
        </w:rPr>
        <w:t>.</w:t>
      </w:r>
      <w:r w:rsidRPr="00F20349">
        <w:rPr>
          <w:rFonts w:ascii="Verdana" w:eastAsia="Times New Roman" w:hAnsi="Verdana" w:cs="Tahoma"/>
          <w:color w:val="000000" w:themeColor="text1"/>
          <w:lang w:eastAsia="ru-RU"/>
        </w:rPr>
        <w:t>;</w:t>
      </w:r>
    </w:p>
    <w:p w14:paraId="589101A2" w14:textId="77777777" w:rsidR="006D406C" w:rsidRPr="00F20349" w:rsidRDefault="00EE100F" w:rsidP="00925626">
      <w:pPr>
        <w:pStyle w:val="a4"/>
        <w:numPr>
          <w:ilvl w:val="1"/>
          <w:numId w:val="2"/>
        </w:numPr>
        <w:shd w:val="clear" w:color="auto" w:fill="FCFCFC"/>
        <w:spacing w:after="0" w:line="240" w:lineRule="auto"/>
        <w:ind w:left="0" w:firstLine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Оргкомитет является высшим органом конкурса. В его компетенцию входит решение следующих вопросов: </w:t>
      </w:r>
    </w:p>
    <w:p w14:paraId="4DF885A2" w14:textId="1B1FA404" w:rsidR="006D406C" w:rsidRPr="00F20349" w:rsidRDefault="00EE100F" w:rsidP="00925626">
      <w:pPr>
        <w:pStyle w:val="a4"/>
        <w:shd w:val="clear" w:color="auto" w:fill="FCFCFC"/>
        <w:spacing w:after="0" w:line="240" w:lineRule="auto"/>
        <w:ind w:left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>1) определение приоритетных целей конкурса, утверждение планов работы по организации и проведению</w:t>
      </w:r>
      <w:r w:rsidR="00F80390"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 конкурса</w:t>
      </w: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, утверждение финансового плана конкурса и, в случае необходимости, внесение в </w:t>
      </w:r>
      <w:r w:rsidR="00F80390" w:rsidRPr="00F20349">
        <w:rPr>
          <w:rFonts w:ascii="Verdana" w:eastAsia="Times New Roman" w:hAnsi="Verdana" w:cs="Tahoma"/>
          <w:color w:val="000000" w:themeColor="text1"/>
          <w:lang w:eastAsia="ru-RU"/>
        </w:rPr>
        <w:t>этот план</w:t>
      </w: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 изменений; </w:t>
      </w:r>
    </w:p>
    <w:p w14:paraId="522B7343" w14:textId="77777777" w:rsidR="006D406C" w:rsidRPr="00F20349" w:rsidRDefault="00EE100F" w:rsidP="00925626">
      <w:pPr>
        <w:pStyle w:val="a4"/>
        <w:shd w:val="clear" w:color="auto" w:fill="FCFCFC"/>
        <w:spacing w:after="0" w:line="240" w:lineRule="auto"/>
        <w:ind w:left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2) формирование состава жюри конкурса в соответствии с настоящим Положением; </w:t>
      </w:r>
    </w:p>
    <w:p w14:paraId="67F1C241" w14:textId="77777777" w:rsidR="006D406C" w:rsidRPr="00F20349" w:rsidRDefault="00EE100F" w:rsidP="00925626">
      <w:pPr>
        <w:pStyle w:val="a4"/>
        <w:shd w:val="clear" w:color="auto" w:fill="FCFCFC"/>
        <w:spacing w:after="0" w:line="240" w:lineRule="auto"/>
        <w:ind w:left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3) избрание председателя оргкомитета; </w:t>
      </w:r>
    </w:p>
    <w:p w14:paraId="40B62D8D" w14:textId="72085915" w:rsidR="006D406C" w:rsidRPr="00F20349" w:rsidRDefault="00EE100F" w:rsidP="00925626">
      <w:pPr>
        <w:pStyle w:val="a4"/>
        <w:shd w:val="clear" w:color="auto" w:fill="FCFCFC"/>
        <w:spacing w:after="0" w:line="240" w:lineRule="auto"/>
        <w:ind w:left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4) </w:t>
      </w:r>
      <w:r w:rsidR="00F80390"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осуществление </w:t>
      </w:r>
      <w:r w:rsidRPr="00F20349">
        <w:rPr>
          <w:rFonts w:ascii="Verdana" w:eastAsia="Times New Roman" w:hAnsi="Verdana" w:cs="Tahoma"/>
          <w:color w:val="000000" w:themeColor="text1"/>
          <w:lang w:eastAsia="ru-RU"/>
        </w:rPr>
        <w:t>контрол</w:t>
      </w:r>
      <w:r w:rsidR="00F80390" w:rsidRPr="00F20349">
        <w:rPr>
          <w:rFonts w:ascii="Verdana" w:eastAsia="Times New Roman" w:hAnsi="Verdana" w:cs="Tahoma"/>
          <w:color w:val="000000" w:themeColor="text1"/>
          <w:lang w:eastAsia="ru-RU"/>
        </w:rPr>
        <w:t>я</w:t>
      </w: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 за деятельностью председателя, утверждение его отчета; </w:t>
      </w:r>
    </w:p>
    <w:p w14:paraId="27FE5051" w14:textId="77777777" w:rsidR="006D406C" w:rsidRPr="00F20349" w:rsidRDefault="00EE100F" w:rsidP="00925626">
      <w:pPr>
        <w:pStyle w:val="a4"/>
        <w:shd w:val="clear" w:color="auto" w:fill="FCFCFC"/>
        <w:spacing w:after="0" w:line="240" w:lineRule="auto"/>
        <w:ind w:left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5) утверждение настоящего Положения и внесение в него изменений. </w:t>
      </w:r>
    </w:p>
    <w:p w14:paraId="625C01F3" w14:textId="77777777" w:rsidR="006D406C" w:rsidRPr="00F20349" w:rsidRDefault="00EE100F" w:rsidP="00925626">
      <w:pPr>
        <w:pStyle w:val="a4"/>
        <w:numPr>
          <w:ilvl w:val="1"/>
          <w:numId w:val="2"/>
        </w:numPr>
        <w:shd w:val="clear" w:color="auto" w:fill="FCFCFC"/>
        <w:spacing w:after="0" w:line="240" w:lineRule="auto"/>
        <w:ind w:left="0" w:firstLine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Собрания оргкомитета проводятся по мере необходимости по требованию одного из его членов. </w:t>
      </w:r>
    </w:p>
    <w:p w14:paraId="7EC3AEE6" w14:textId="6D669F29" w:rsidR="006D406C" w:rsidRPr="00F20349" w:rsidRDefault="00EE100F" w:rsidP="00925626">
      <w:pPr>
        <w:pStyle w:val="a4"/>
        <w:numPr>
          <w:ilvl w:val="1"/>
          <w:numId w:val="2"/>
        </w:numPr>
        <w:shd w:val="clear" w:color="auto" w:fill="FCFCFC"/>
        <w:spacing w:after="0" w:line="240" w:lineRule="auto"/>
        <w:ind w:left="0" w:firstLine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lastRenderedPageBreak/>
        <w:t xml:space="preserve">Собрание оргкомитета правомочно, если на нем присутствует не менее двух его членов (при условии, что остальные </w:t>
      </w:r>
      <w:r w:rsidR="00F80390"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члены оргкомитета </w:t>
      </w: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были должным образом уведомлены о месте и времени проведения собрания). Решение принимается простым большинством голосов. Каждый из членов имеет один голос. </w:t>
      </w:r>
    </w:p>
    <w:p w14:paraId="3419B5C6" w14:textId="0F8A9AA9" w:rsidR="006D406C" w:rsidRPr="00F20349" w:rsidRDefault="00EE100F" w:rsidP="00925626">
      <w:pPr>
        <w:pStyle w:val="a4"/>
        <w:numPr>
          <w:ilvl w:val="1"/>
          <w:numId w:val="2"/>
        </w:numPr>
        <w:shd w:val="clear" w:color="auto" w:fill="FCFCFC"/>
        <w:spacing w:after="0" w:line="240" w:lineRule="auto"/>
        <w:ind w:left="0" w:firstLine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Голосование членов оргкомитета по всем вопросам, входящим в их компетенцию, может проводиться методом письменного опроса. </w:t>
      </w:r>
    </w:p>
    <w:p w14:paraId="595F4F76" w14:textId="77777777" w:rsidR="006D406C" w:rsidRPr="00F20349" w:rsidRDefault="00EE100F" w:rsidP="00925626">
      <w:pPr>
        <w:pStyle w:val="a4"/>
        <w:numPr>
          <w:ilvl w:val="1"/>
          <w:numId w:val="2"/>
        </w:numPr>
        <w:shd w:val="clear" w:color="auto" w:fill="FCFCFC"/>
        <w:spacing w:after="0" w:line="240" w:lineRule="auto"/>
        <w:ind w:left="0" w:firstLine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Сроки и форма проведения собраний оргкомитета определяются его председателем. </w:t>
      </w:r>
    </w:p>
    <w:p w14:paraId="3878363D" w14:textId="77777777" w:rsidR="006D406C" w:rsidRPr="00F20349" w:rsidRDefault="00EE100F" w:rsidP="00925626">
      <w:pPr>
        <w:pStyle w:val="a4"/>
        <w:numPr>
          <w:ilvl w:val="1"/>
          <w:numId w:val="2"/>
        </w:numPr>
        <w:shd w:val="clear" w:color="auto" w:fill="FCFCFC"/>
        <w:spacing w:after="0" w:line="240" w:lineRule="auto"/>
        <w:ind w:left="0" w:firstLine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Председатель оргкомитета осуществляет следующие функции: </w:t>
      </w:r>
    </w:p>
    <w:p w14:paraId="76C589DD" w14:textId="77777777" w:rsidR="006D406C" w:rsidRPr="00F20349" w:rsidRDefault="00EE100F" w:rsidP="00925626">
      <w:pPr>
        <w:pStyle w:val="a4"/>
        <w:shd w:val="clear" w:color="auto" w:fill="FCFCFC"/>
        <w:spacing w:after="0" w:line="240" w:lineRule="auto"/>
        <w:ind w:left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1) руководит работой оргкомитета; </w:t>
      </w:r>
    </w:p>
    <w:p w14:paraId="1346DCF9" w14:textId="77777777" w:rsidR="006D406C" w:rsidRPr="00F20349" w:rsidRDefault="00EE100F" w:rsidP="00925626">
      <w:pPr>
        <w:pStyle w:val="a4"/>
        <w:shd w:val="clear" w:color="auto" w:fill="FCFCFC"/>
        <w:spacing w:after="0" w:line="240" w:lineRule="auto"/>
        <w:ind w:left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2) представляет на всех уровнях интересы конкурса; </w:t>
      </w:r>
    </w:p>
    <w:p w14:paraId="2097EF56" w14:textId="77777777" w:rsidR="006D406C" w:rsidRPr="00F20349" w:rsidRDefault="00EE100F" w:rsidP="00925626">
      <w:pPr>
        <w:pStyle w:val="a4"/>
        <w:shd w:val="clear" w:color="auto" w:fill="FCFCFC"/>
        <w:spacing w:after="0" w:line="240" w:lineRule="auto"/>
        <w:ind w:left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3) председательствует на заседаниях оргкомитета; </w:t>
      </w:r>
    </w:p>
    <w:p w14:paraId="7FC57687" w14:textId="77777777" w:rsidR="006D406C" w:rsidRPr="00F20349" w:rsidRDefault="00EE100F" w:rsidP="00925626">
      <w:pPr>
        <w:pStyle w:val="a4"/>
        <w:shd w:val="clear" w:color="auto" w:fill="FCFCFC"/>
        <w:spacing w:after="0" w:line="240" w:lineRule="auto"/>
        <w:ind w:left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4) представляет оргкомитету кандидатуры для включения в состав жюри конкурса; </w:t>
      </w:r>
    </w:p>
    <w:p w14:paraId="55611366" w14:textId="77777777" w:rsidR="006D406C" w:rsidRPr="00F20349" w:rsidRDefault="00EE100F" w:rsidP="00925626">
      <w:pPr>
        <w:pStyle w:val="a4"/>
        <w:shd w:val="clear" w:color="auto" w:fill="FCFCFC"/>
        <w:spacing w:after="0" w:line="240" w:lineRule="auto"/>
        <w:ind w:left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5) заключает договоры на проведение работ, оказание услуг, получение инвестиций, необходимых для проведения конкурса. </w:t>
      </w:r>
    </w:p>
    <w:p w14:paraId="083221BA" w14:textId="77777777" w:rsidR="006D406C" w:rsidRPr="00F20349" w:rsidRDefault="006D406C" w:rsidP="00925626">
      <w:pPr>
        <w:shd w:val="clear" w:color="auto" w:fill="FCFCFC"/>
        <w:spacing w:after="0" w:line="240" w:lineRule="auto"/>
        <w:rPr>
          <w:rFonts w:ascii="Verdana" w:eastAsia="Times New Roman" w:hAnsi="Verdana" w:cs="Tahoma"/>
          <w:color w:val="000000" w:themeColor="text1"/>
          <w:lang w:eastAsia="ru-RU"/>
        </w:rPr>
      </w:pPr>
    </w:p>
    <w:p w14:paraId="06447EBE" w14:textId="77777777" w:rsidR="006D406C" w:rsidRPr="00F20349" w:rsidRDefault="00EE100F" w:rsidP="00925626">
      <w:pPr>
        <w:pStyle w:val="a4"/>
        <w:numPr>
          <w:ilvl w:val="0"/>
          <w:numId w:val="2"/>
        </w:numPr>
        <w:shd w:val="clear" w:color="auto" w:fill="FCFCFC"/>
        <w:spacing w:after="0" w:line="240" w:lineRule="auto"/>
        <w:ind w:left="0" w:firstLine="0"/>
        <w:rPr>
          <w:rFonts w:ascii="Verdana" w:eastAsia="Times New Roman" w:hAnsi="Verdana" w:cs="Tahoma"/>
          <w:b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b/>
          <w:color w:val="000000" w:themeColor="text1"/>
          <w:lang w:eastAsia="ru-RU"/>
        </w:rPr>
        <w:t xml:space="preserve">ЖЮРИ КОНКУРСА </w:t>
      </w:r>
    </w:p>
    <w:p w14:paraId="0CBEEBE9" w14:textId="55C38388" w:rsidR="006D406C" w:rsidRPr="00F20349" w:rsidRDefault="00EE100F" w:rsidP="00925626">
      <w:pPr>
        <w:pStyle w:val="a4"/>
        <w:numPr>
          <w:ilvl w:val="1"/>
          <w:numId w:val="2"/>
        </w:numPr>
        <w:shd w:val="clear" w:color="auto" w:fill="FCFCFC"/>
        <w:spacing w:after="0" w:line="240" w:lineRule="auto"/>
        <w:ind w:left="0" w:firstLine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Оргкомитет формирует жюри конкурса </w:t>
      </w:r>
      <w:r w:rsidR="00F80390"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(далее – жюри) </w:t>
      </w: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из числа </w:t>
      </w:r>
      <w:r w:rsidR="00F80390"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специалистов, </w:t>
      </w: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компетентных в области права. </w:t>
      </w:r>
    </w:p>
    <w:p w14:paraId="136CF58E" w14:textId="4B528AA0" w:rsidR="006D406C" w:rsidRPr="00F20349" w:rsidRDefault="00EE100F" w:rsidP="00925626">
      <w:pPr>
        <w:pStyle w:val="a4"/>
        <w:numPr>
          <w:ilvl w:val="1"/>
          <w:numId w:val="2"/>
        </w:numPr>
        <w:shd w:val="clear" w:color="auto" w:fill="FCFCFC"/>
        <w:spacing w:after="0" w:line="240" w:lineRule="auto"/>
        <w:ind w:left="0" w:firstLine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Членами жюри могут быть: </w:t>
      </w:r>
    </w:p>
    <w:p w14:paraId="56150CFF" w14:textId="77777777" w:rsidR="006D406C" w:rsidRPr="00F20349" w:rsidRDefault="00EE100F" w:rsidP="00925626">
      <w:pPr>
        <w:pStyle w:val="a4"/>
        <w:shd w:val="clear" w:color="auto" w:fill="FCFCFC"/>
        <w:spacing w:after="0" w:line="240" w:lineRule="auto"/>
        <w:ind w:left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1) представители органов судебной власти; </w:t>
      </w:r>
    </w:p>
    <w:p w14:paraId="00A06643" w14:textId="77777777" w:rsidR="006D406C" w:rsidRPr="00F20349" w:rsidRDefault="00EE100F" w:rsidP="00925626">
      <w:pPr>
        <w:pStyle w:val="a4"/>
        <w:shd w:val="clear" w:color="auto" w:fill="FCFCFC"/>
        <w:spacing w:after="0" w:line="240" w:lineRule="auto"/>
        <w:ind w:left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2) руководители юридических отделов органов власти и управления; </w:t>
      </w:r>
    </w:p>
    <w:p w14:paraId="247FC0BA" w14:textId="77777777" w:rsidR="006D406C" w:rsidRPr="00F20349" w:rsidRDefault="00EE100F" w:rsidP="00925626">
      <w:pPr>
        <w:pStyle w:val="a4"/>
        <w:shd w:val="clear" w:color="auto" w:fill="FCFCFC"/>
        <w:spacing w:after="0" w:line="240" w:lineRule="auto"/>
        <w:ind w:left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3) представители юридических консультаций и адвокатских бюро; </w:t>
      </w:r>
    </w:p>
    <w:p w14:paraId="541175BD" w14:textId="77777777" w:rsidR="006D406C" w:rsidRPr="00F20349" w:rsidRDefault="00EE100F" w:rsidP="00925626">
      <w:pPr>
        <w:pStyle w:val="a4"/>
        <w:shd w:val="clear" w:color="auto" w:fill="FCFCFC"/>
        <w:spacing w:after="0" w:line="240" w:lineRule="auto"/>
        <w:ind w:left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4) преподаватели вузов, преподающие предметы, связанные с правом; </w:t>
      </w:r>
    </w:p>
    <w:p w14:paraId="3CDEB4A8" w14:textId="77777777" w:rsidR="006D406C" w:rsidRPr="00F20349" w:rsidRDefault="00EE100F" w:rsidP="00925626">
      <w:pPr>
        <w:pStyle w:val="a4"/>
        <w:shd w:val="clear" w:color="auto" w:fill="FCFCFC"/>
        <w:spacing w:after="0" w:line="240" w:lineRule="auto"/>
        <w:ind w:left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5) представители других организаций, по роду своей деятельности занимающиеся вопросами права. </w:t>
      </w:r>
    </w:p>
    <w:p w14:paraId="46C55CDC" w14:textId="77777777" w:rsidR="006D406C" w:rsidRPr="00F20349" w:rsidRDefault="00EE100F" w:rsidP="00925626">
      <w:pPr>
        <w:pStyle w:val="a4"/>
        <w:numPr>
          <w:ilvl w:val="1"/>
          <w:numId w:val="2"/>
        </w:numPr>
        <w:shd w:val="clear" w:color="auto" w:fill="FCFCFC"/>
        <w:spacing w:after="0" w:line="240" w:lineRule="auto"/>
        <w:ind w:left="0" w:firstLine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Члены жюри предоставляют для формирования вопросов конкурса вопросы актуального характера в количестве, установленном оргкомитетом. </w:t>
      </w:r>
    </w:p>
    <w:p w14:paraId="1C8836DF" w14:textId="77777777" w:rsidR="006D406C" w:rsidRPr="00F20349" w:rsidRDefault="00EE100F" w:rsidP="00925626">
      <w:pPr>
        <w:pStyle w:val="a4"/>
        <w:numPr>
          <w:ilvl w:val="1"/>
          <w:numId w:val="2"/>
        </w:numPr>
        <w:shd w:val="clear" w:color="auto" w:fill="FCFCFC"/>
        <w:spacing w:after="0" w:line="240" w:lineRule="auto"/>
        <w:ind w:left="0" w:firstLine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За корректность поставленных вопросов и правильность оценки ответов члены жюри несут персональную ответственность. </w:t>
      </w:r>
    </w:p>
    <w:p w14:paraId="30ADBF69" w14:textId="77777777" w:rsidR="006D406C" w:rsidRPr="00F20349" w:rsidRDefault="00EE100F" w:rsidP="00925626">
      <w:pPr>
        <w:pStyle w:val="a4"/>
        <w:numPr>
          <w:ilvl w:val="1"/>
          <w:numId w:val="2"/>
        </w:numPr>
        <w:shd w:val="clear" w:color="auto" w:fill="FCFCFC"/>
        <w:spacing w:after="0" w:line="240" w:lineRule="auto"/>
        <w:ind w:left="0" w:firstLine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Деятельность членов жюри регламентируется настоящим Положением. </w:t>
      </w:r>
    </w:p>
    <w:p w14:paraId="1494F40B" w14:textId="77777777" w:rsidR="006D406C" w:rsidRPr="00F20349" w:rsidRDefault="006D406C" w:rsidP="00925626">
      <w:pPr>
        <w:shd w:val="clear" w:color="auto" w:fill="FCFCFC"/>
        <w:spacing w:after="0" w:line="240" w:lineRule="auto"/>
        <w:rPr>
          <w:rFonts w:ascii="Verdana" w:eastAsia="Times New Roman" w:hAnsi="Verdana" w:cs="Tahoma"/>
          <w:color w:val="000000" w:themeColor="text1"/>
          <w:lang w:eastAsia="ru-RU"/>
        </w:rPr>
      </w:pPr>
    </w:p>
    <w:p w14:paraId="26D5B1DB" w14:textId="4E912049" w:rsidR="00477DB2" w:rsidRPr="00F20349" w:rsidRDefault="00EE100F" w:rsidP="00925626">
      <w:pPr>
        <w:pStyle w:val="a4"/>
        <w:numPr>
          <w:ilvl w:val="0"/>
          <w:numId w:val="2"/>
        </w:numPr>
        <w:shd w:val="clear" w:color="auto" w:fill="FCFCFC"/>
        <w:spacing w:after="0" w:line="240" w:lineRule="auto"/>
        <w:ind w:left="0" w:firstLine="0"/>
        <w:rPr>
          <w:rFonts w:ascii="Verdana" w:eastAsia="Times New Roman" w:hAnsi="Verdana" w:cs="Tahoma"/>
          <w:b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b/>
          <w:color w:val="000000" w:themeColor="text1"/>
          <w:lang w:eastAsia="ru-RU"/>
        </w:rPr>
        <w:t xml:space="preserve">РЕГЛАМЕНТ ПРОВЕДЕНИЯ КОНКУРСА </w:t>
      </w:r>
    </w:p>
    <w:p w14:paraId="4DA24B24" w14:textId="2428C115" w:rsidR="006D406C" w:rsidRPr="00F20349" w:rsidRDefault="00EE100F" w:rsidP="00925626">
      <w:pPr>
        <w:pStyle w:val="a4"/>
        <w:numPr>
          <w:ilvl w:val="1"/>
          <w:numId w:val="2"/>
        </w:numPr>
        <w:shd w:val="clear" w:color="auto" w:fill="FCFCFC"/>
        <w:spacing w:after="0" w:line="240" w:lineRule="auto"/>
        <w:ind w:left="0" w:firstLine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>Для официального участия в конкурсе необходимо в период</w:t>
      </w:r>
      <w:r w:rsidR="008273F9" w:rsidRPr="00F20349">
        <w:rPr>
          <w:rFonts w:ascii="Verdana" w:eastAsia="Times New Roman" w:hAnsi="Verdana" w:cs="Tahoma"/>
          <w:color w:val="000000" w:themeColor="text1"/>
          <w:lang w:eastAsia="ru-RU"/>
        </w:rPr>
        <w:t>, установленный условиями участия,</w:t>
      </w: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 зарегистрироваться в Личном кабинете</w:t>
      </w:r>
      <w:r w:rsidR="008273F9"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 участника конкурса</w:t>
      </w: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 на сайте </w:t>
      </w:r>
      <w:hyperlink r:id="rId8" w:history="1">
        <w:r w:rsidR="00A06FC7" w:rsidRPr="00F20349">
          <w:rPr>
            <w:rStyle w:val="a3"/>
            <w:rFonts w:ascii="Verdana" w:eastAsia="Times New Roman" w:hAnsi="Verdana" w:cs="Tahoma"/>
            <w:lang w:eastAsia="ru-RU"/>
          </w:rPr>
          <w:t>www.api-nnov.ru</w:t>
        </w:r>
      </w:hyperlink>
      <w:r w:rsidR="00477DB2"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 скачать вопросы</w:t>
      </w:r>
      <w:r w:rsidRPr="00F20349">
        <w:rPr>
          <w:rFonts w:ascii="Verdana" w:hAnsi="Verdana"/>
        </w:rPr>
        <w:t xml:space="preserve"> </w:t>
      </w:r>
      <w:r w:rsidRPr="00F20349">
        <w:rPr>
          <w:rFonts w:ascii="Verdana" w:eastAsia="Times New Roman" w:hAnsi="Verdana" w:cs="Tahoma"/>
          <w:color w:val="000000" w:themeColor="text1"/>
          <w:lang w:eastAsia="ru-RU"/>
        </w:rPr>
        <w:t>и</w:t>
      </w:r>
      <w:r w:rsidR="008273F9"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 </w:t>
      </w:r>
      <w:r w:rsidRPr="00F20349">
        <w:rPr>
          <w:rFonts w:ascii="Verdana" w:eastAsia="Times New Roman" w:hAnsi="Verdana" w:cs="Tahoma"/>
          <w:color w:val="000000" w:themeColor="text1"/>
          <w:lang w:eastAsia="ru-RU"/>
        </w:rPr>
        <w:t>отправить ответы</w:t>
      </w:r>
      <w:r w:rsidR="00A06FC7"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 (раздел «конкурсы АПИ», пункт «Юрист – профессионал»)</w:t>
      </w: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. Для соблюдения анонимности при </w:t>
      </w:r>
      <w:r w:rsidR="008273F9"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проверке </w:t>
      </w:r>
      <w:r w:rsidRPr="00F20349">
        <w:rPr>
          <w:rFonts w:ascii="Verdana" w:eastAsia="Times New Roman" w:hAnsi="Verdana" w:cs="Tahoma"/>
          <w:color w:val="000000" w:themeColor="text1"/>
          <w:lang w:eastAsia="ru-RU"/>
        </w:rPr>
        <w:t>ответов</w:t>
      </w:r>
      <w:r w:rsidR="008273F9"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 </w:t>
      </w:r>
      <w:r w:rsidR="00F80390"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участнику конкурса </w:t>
      </w:r>
      <w:r w:rsidRPr="00F20349">
        <w:rPr>
          <w:rFonts w:ascii="Verdana" w:eastAsia="Times New Roman" w:hAnsi="Verdana" w:cs="Tahoma"/>
          <w:color w:val="000000" w:themeColor="text1"/>
          <w:lang w:eastAsia="ru-RU"/>
        </w:rPr>
        <w:t>присваивается индивидуальный регистрационный номер</w:t>
      </w:r>
      <w:r w:rsidR="00F80390" w:rsidRPr="00F20349">
        <w:rPr>
          <w:rFonts w:ascii="Verdana" w:eastAsia="Times New Roman" w:hAnsi="Verdana" w:cs="Tahoma"/>
          <w:color w:val="000000" w:themeColor="text1"/>
          <w:lang w:eastAsia="ru-RU"/>
        </w:rPr>
        <w:t>, под которым он фигурирует далее</w:t>
      </w:r>
      <w:r w:rsidR="00477DB2"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 </w:t>
      </w:r>
      <w:r w:rsidR="00F80390"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вплоть </w:t>
      </w:r>
      <w:r w:rsidR="00477DB2" w:rsidRPr="00F20349">
        <w:rPr>
          <w:rFonts w:ascii="Verdana" w:eastAsia="Times New Roman" w:hAnsi="Verdana" w:cs="Tahoma"/>
          <w:color w:val="000000" w:themeColor="text1"/>
          <w:lang w:eastAsia="ru-RU"/>
        </w:rPr>
        <w:t>до награждения.</w:t>
      </w:r>
    </w:p>
    <w:p w14:paraId="66297214" w14:textId="74F5B02B" w:rsidR="006D406C" w:rsidRPr="00F20349" w:rsidRDefault="00EE100F" w:rsidP="00925626">
      <w:pPr>
        <w:pStyle w:val="a4"/>
        <w:numPr>
          <w:ilvl w:val="1"/>
          <w:numId w:val="2"/>
        </w:numPr>
        <w:shd w:val="clear" w:color="auto" w:fill="FCFCFC"/>
        <w:spacing w:after="0" w:line="240" w:lineRule="auto"/>
        <w:ind w:left="0" w:firstLine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Ответы на конкурсные задания принимаются в электронном виде в Личном кабинете </w:t>
      </w:r>
      <w:r w:rsidR="00771506"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участника конкурса </w:t>
      </w: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в </w:t>
      </w:r>
      <w:r w:rsidR="00771506"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сроки, </w:t>
      </w: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установленные </w:t>
      </w:r>
      <w:r w:rsidR="00771506" w:rsidRPr="00F20349">
        <w:rPr>
          <w:rFonts w:ascii="Verdana" w:eastAsia="Times New Roman" w:hAnsi="Verdana" w:cs="Tahoma"/>
          <w:color w:val="000000" w:themeColor="text1"/>
          <w:lang w:eastAsia="ru-RU"/>
        </w:rPr>
        <w:t>Правилами проведения конкурса</w:t>
      </w:r>
      <w:r w:rsidRPr="00F20349">
        <w:rPr>
          <w:rFonts w:ascii="Verdana" w:eastAsia="Times New Roman" w:hAnsi="Verdana" w:cs="Tahoma"/>
          <w:color w:val="000000" w:themeColor="text1"/>
          <w:lang w:eastAsia="ru-RU"/>
        </w:rPr>
        <w:t>.</w:t>
      </w:r>
    </w:p>
    <w:p w14:paraId="078456E5" w14:textId="25F37398" w:rsidR="00477DB2" w:rsidRPr="00F20349" w:rsidRDefault="00477DB2" w:rsidP="00925626">
      <w:pPr>
        <w:pStyle w:val="a4"/>
        <w:numPr>
          <w:ilvl w:val="1"/>
          <w:numId w:val="2"/>
        </w:numPr>
        <w:shd w:val="clear" w:color="auto" w:fill="FCFCFC"/>
        <w:spacing w:after="0" w:line="240" w:lineRule="auto"/>
        <w:ind w:left="0" w:firstLine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Со сроками проведения и условиями участия в конкурсе </w:t>
      </w:r>
      <w:r w:rsidR="00771506" w:rsidRPr="00F20349">
        <w:rPr>
          <w:rFonts w:ascii="Verdana" w:eastAsia="Times New Roman" w:hAnsi="Verdana" w:cs="Tahoma"/>
          <w:color w:val="000000" w:themeColor="text1"/>
          <w:lang w:eastAsia="ru-RU"/>
        </w:rPr>
        <w:t>можно</w:t>
      </w: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 ознакомит</w:t>
      </w:r>
      <w:r w:rsidR="00771506" w:rsidRPr="00F20349">
        <w:rPr>
          <w:rFonts w:ascii="Verdana" w:eastAsia="Times New Roman" w:hAnsi="Verdana" w:cs="Tahoma"/>
          <w:color w:val="000000" w:themeColor="text1"/>
          <w:lang w:eastAsia="ru-RU"/>
        </w:rPr>
        <w:t>ь</w:t>
      </w: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ся на странице </w:t>
      </w:r>
      <w:hyperlink r:id="rId9" w:history="1">
        <w:r w:rsidR="00A06FC7" w:rsidRPr="00F20349">
          <w:rPr>
            <w:rStyle w:val="a3"/>
            <w:rFonts w:ascii="Verdana" w:eastAsia="Times New Roman" w:hAnsi="Verdana" w:cs="Tahoma"/>
            <w:lang w:eastAsia="ru-RU"/>
          </w:rPr>
          <w:t>https://api-nnov.ru/contests/jurp/</w:t>
        </w:r>
      </w:hyperlink>
      <w:r w:rsidR="004E417F" w:rsidRPr="00F20349">
        <w:rPr>
          <w:rStyle w:val="a3"/>
          <w:rFonts w:ascii="Verdana" w:eastAsia="Times New Roman" w:hAnsi="Verdana" w:cs="Tahoma"/>
          <w:color w:val="auto"/>
          <w:u w:val="none"/>
          <w:lang w:eastAsia="ru-RU"/>
        </w:rPr>
        <w:t>.</w:t>
      </w: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 </w:t>
      </w:r>
    </w:p>
    <w:p w14:paraId="44328833" w14:textId="3BED513A" w:rsidR="008273F9" w:rsidRPr="00F20349" w:rsidRDefault="008273F9" w:rsidP="00925626">
      <w:pPr>
        <w:pStyle w:val="a4"/>
        <w:numPr>
          <w:ilvl w:val="1"/>
          <w:numId w:val="2"/>
        </w:numPr>
        <w:shd w:val="clear" w:color="auto" w:fill="FCFCFC"/>
        <w:spacing w:after="0" w:line="240" w:lineRule="auto"/>
        <w:ind w:left="0" w:firstLine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lastRenderedPageBreak/>
        <w:t>Требования к оформлению ответов на вопросы конкурса «Юрист-профессионал</w:t>
      </w:r>
      <w:r w:rsidR="0063222C" w:rsidRPr="00F20349">
        <w:rPr>
          <w:rFonts w:ascii="Verdana" w:eastAsia="Times New Roman" w:hAnsi="Verdana" w:cs="Tahoma"/>
          <w:color w:val="000000" w:themeColor="text1"/>
          <w:lang w:eastAsia="ru-RU"/>
        </w:rPr>
        <w:t>»</w:t>
      </w:r>
      <w:r w:rsidR="004E417F"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: </w:t>
      </w:r>
    </w:p>
    <w:p w14:paraId="17530736" w14:textId="08BBF1B1" w:rsidR="008273F9" w:rsidRPr="00F20349" w:rsidRDefault="004E417F" w:rsidP="00925626">
      <w:pPr>
        <w:shd w:val="clear" w:color="auto" w:fill="FCFCFC"/>
        <w:spacing w:after="0" w:line="240" w:lineRule="auto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>1) о</w:t>
      </w:r>
      <w:r w:rsidR="008273F9" w:rsidRPr="00F20349">
        <w:rPr>
          <w:rFonts w:ascii="Verdana" w:eastAsia="Times New Roman" w:hAnsi="Verdana" w:cs="Tahoma"/>
          <w:color w:val="000000" w:themeColor="text1"/>
          <w:lang w:eastAsia="ru-RU"/>
        </w:rPr>
        <w:t>твет на каждый вопрос должен быть оформлен в виде отдельного документа в формате Word</w:t>
      </w:r>
      <w:r w:rsidRPr="00F20349">
        <w:rPr>
          <w:rFonts w:ascii="Verdana" w:eastAsia="Times New Roman" w:hAnsi="Verdana" w:cs="Tahoma"/>
          <w:color w:val="000000" w:themeColor="text1"/>
          <w:lang w:eastAsia="ru-RU"/>
        </w:rPr>
        <w:t>;</w:t>
      </w:r>
      <w:r w:rsidR="00771506"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 </w:t>
      </w:r>
    </w:p>
    <w:p w14:paraId="6748586A" w14:textId="3A647716" w:rsidR="008273F9" w:rsidRPr="00F20349" w:rsidRDefault="004E417F" w:rsidP="00925626">
      <w:pPr>
        <w:shd w:val="clear" w:color="auto" w:fill="FCFCFC"/>
        <w:spacing w:after="0" w:line="240" w:lineRule="auto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>2) н</w:t>
      </w:r>
      <w:r w:rsidR="008273F9" w:rsidRPr="00F20349">
        <w:rPr>
          <w:rFonts w:ascii="Verdana" w:eastAsia="Times New Roman" w:hAnsi="Verdana" w:cs="Tahoma"/>
          <w:color w:val="000000" w:themeColor="text1"/>
          <w:lang w:eastAsia="ru-RU"/>
        </w:rPr>
        <w:t>азвание документа должно содержать номер вопроса</w:t>
      </w:r>
      <w:r w:rsidR="00CC4E3B" w:rsidRPr="00F20349">
        <w:rPr>
          <w:rFonts w:ascii="Verdana" w:eastAsia="Times New Roman" w:hAnsi="Verdana" w:cs="Tahoma"/>
          <w:color w:val="000000" w:themeColor="text1"/>
          <w:lang w:eastAsia="ru-RU"/>
        </w:rPr>
        <w:t>;</w:t>
      </w:r>
      <w:r w:rsidR="00771506"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 </w:t>
      </w:r>
    </w:p>
    <w:p w14:paraId="5D74C461" w14:textId="36AE0E58" w:rsidR="008273F9" w:rsidRPr="00F20349" w:rsidRDefault="004E417F" w:rsidP="00925626">
      <w:pPr>
        <w:shd w:val="clear" w:color="auto" w:fill="FCFCFC"/>
        <w:spacing w:after="0" w:line="240" w:lineRule="auto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>3) д</w:t>
      </w:r>
      <w:r w:rsidR="008273F9" w:rsidRPr="00F20349">
        <w:rPr>
          <w:rFonts w:ascii="Verdana" w:eastAsia="Times New Roman" w:hAnsi="Verdana" w:cs="Tahoma"/>
          <w:color w:val="000000" w:themeColor="text1"/>
          <w:lang w:eastAsia="ru-RU"/>
        </w:rPr>
        <w:t>окумент должен начинаться с вопроса, на который дается ответ</w:t>
      </w:r>
      <w:r w:rsidRPr="00F20349">
        <w:rPr>
          <w:rFonts w:ascii="Verdana" w:eastAsia="Times New Roman" w:hAnsi="Verdana" w:cs="Tahoma"/>
          <w:color w:val="000000" w:themeColor="text1"/>
          <w:lang w:eastAsia="ru-RU"/>
        </w:rPr>
        <w:t>;</w:t>
      </w:r>
      <w:r w:rsidR="00771506"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 </w:t>
      </w:r>
    </w:p>
    <w:p w14:paraId="02F3C928" w14:textId="25F7E586" w:rsidR="006D406C" w:rsidRPr="00F20349" w:rsidRDefault="004E417F" w:rsidP="00925626">
      <w:pPr>
        <w:shd w:val="clear" w:color="auto" w:fill="FCFCFC"/>
        <w:spacing w:after="0" w:line="240" w:lineRule="auto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>4) т</w:t>
      </w:r>
      <w:r w:rsidR="008273F9"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ехнические требования: шрифт Times New Roman 12, один интервал, поля не менее 2 см с каждой стороны. </w:t>
      </w:r>
    </w:p>
    <w:p w14:paraId="5D78BC40" w14:textId="3B394808" w:rsidR="006D406C" w:rsidRPr="00F20349" w:rsidRDefault="00EE100F" w:rsidP="00925626">
      <w:pPr>
        <w:shd w:val="clear" w:color="auto" w:fill="FCFCFC"/>
        <w:spacing w:after="0" w:line="240" w:lineRule="auto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>6.</w:t>
      </w:r>
      <w:r w:rsidR="004E417F" w:rsidRPr="00F20349">
        <w:rPr>
          <w:rFonts w:ascii="Verdana" w:eastAsia="Times New Roman" w:hAnsi="Verdana" w:cs="Tahoma"/>
          <w:color w:val="000000" w:themeColor="text1"/>
          <w:lang w:eastAsia="ru-RU"/>
        </w:rPr>
        <w:t>5</w:t>
      </w:r>
      <w:r w:rsidRPr="00F20349">
        <w:rPr>
          <w:rFonts w:ascii="Verdana" w:eastAsia="Times New Roman" w:hAnsi="Verdana" w:cs="Tahoma"/>
          <w:color w:val="000000" w:themeColor="text1"/>
          <w:lang w:eastAsia="ru-RU"/>
        </w:rPr>
        <w:t>.</w:t>
      </w:r>
      <w:r w:rsidRPr="00F20349">
        <w:rPr>
          <w:rFonts w:ascii="Verdana" w:eastAsia="Times New Roman" w:hAnsi="Verdana" w:cs="Tahoma"/>
          <w:color w:val="000000" w:themeColor="text1"/>
          <w:lang w:eastAsia="ru-RU"/>
        </w:rPr>
        <w:tab/>
        <w:t>Каждый ответ оценивается жюри анонимно по 10-балльной шкале.</w:t>
      </w:r>
      <w:r w:rsidR="00771506"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 </w:t>
      </w:r>
    </w:p>
    <w:p w14:paraId="1F8D27DC" w14:textId="3E6D38CE" w:rsidR="00CC4E3B" w:rsidRPr="00F20349" w:rsidRDefault="00CC4E3B" w:rsidP="00925626">
      <w:pPr>
        <w:shd w:val="clear" w:color="auto" w:fill="FCFCFC"/>
        <w:spacing w:after="0" w:line="240" w:lineRule="auto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>6.7. Организатор оставляет за собой право вводить дополнительные номинации.</w:t>
      </w:r>
    </w:p>
    <w:p w14:paraId="1477C2CC" w14:textId="77777777" w:rsidR="006D406C" w:rsidRPr="00F20349" w:rsidRDefault="006D406C" w:rsidP="00925626">
      <w:pPr>
        <w:pStyle w:val="a4"/>
        <w:shd w:val="clear" w:color="auto" w:fill="FCFCFC"/>
        <w:spacing w:after="0" w:line="240" w:lineRule="auto"/>
        <w:ind w:left="0"/>
        <w:rPr>
          <w:rFonts w:ascii="Verdana" w:eastAsia="Times New Roman" w:hAnsi="Verdana" w:cs="Tahoma"/>
          <w:color w:val="000000" w:themeColor="text1"/>
          <w:lang w:eastAsia="ru-RU"/>
        </w:rPr>
      </w:pPr>
    </w:p>
    <w:p w14:paraId="5178C547" w14:textId="77777777" w:rsidR="006D406C" w:rsidRPr="00F20349" w:rsidRDefault="00EE100F" w:rsidP="00925626">
      <w:pPr>
        <w:pStyle w:val="a4"/>
        <w:numPr>
          <w:ilvl w:val="0"/>
          <w:numId w:val="2"/>
        </w:numPr>
        <w:shd w:val="clear" w:color="auto" w:fill="FCFCFC"/>
        <w:spacing w:after="0" w:line="240" w:lineRule="auto"/>
        <w:ind w:left="0" w:firstLine="0"/>
        <w:rPr>
          <w:rFonts w:ascii="Verdana" w:eastAsia="Times New Roman" w:hAnsi="Verdana" w:cs="Tahoma"/>
          <w:b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b/>
          <w:color w:val="000000" w:themeColor="text1"/>
          <w:lang w:eastAsia="ru-RU"/>
        </w:rPr>
        <w:t xml:space="preserve">ОПРЕДЕЛЕНИЕ И НАГРАЖДЕНИЕ ПОБЕДИТЕЛЕЙ КОНКУРСА </w:t>
      </w:r>
    </w:p>
    <w:p w14:paraId="0CE5C3A4" w14:textId="5E7C382D" w:rsidR="008273F9" w:rsidRPr="00F20349" w:rsidRDefault="008273F9" w:rsidP="00925626">
      <w:pPr>
        <w:pStyle w:val="a4"/>
        <w:numPr>
          <w:ilvl w:val="1"/>
          <w:numId w:val="2"/>
        </w:numPr>
        <w:shd w:val="clear" w:color="auto" w:fill="FCFCFC"/>
        <w:spacing w:after="0" w:line="240" w:lineRule="auto"/>
        <w:ind w:left="0" w:firstLine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>Оценка ответов на вопросы конкурса апелляции не подлежит.</w:t>
      </w:r>
    </w:p>
    <w:p w14:paraId="0EE62757" w14:textId="2AEB4E4A" w:rsidR="006D406C" w:rsidRPr="00F20349" w:rsidRDefault="00EE100F" w:rsidP="00925626">
      <w:pPr>
        <w:pStyle w:val="a4"/>
        <w:numPr>
          <w:ilvl w:val="1"/>
          <w:numId w:val="2"/>
        </w:numPr>
        <w:shd w:val="clear" w:color="auto" w:fill="FCFCFC"/>
        <w:spacing w:after="0" w:line="240" w:lineRule="auto"/>
        <w:ind w:left="0" w:firstLine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>Победител</w:t>
      </w:r>
      <w:r w:rsidR="00A47379" w:rsidRPr="00F20349">
        <w:rPr>
          <w:rFonts w:ascii="Verdana" w:eastAsia="Times New Roman" w:hAnsi="Verdana" w:cs="Tahoma"/>
          <w:color w:val="000000" w:themeColor="text1"/>
          <w:lang w:eastAsia="ru-RU"/>
        </w:rPr>
        <w:t>ем</w:t>
      </w: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 конкурса считается участник</w:t>
      </w:r>
      <w:r w:rsidR="00771506" w:rsidRPr="00F20349">
        <w:rPr>
          <w:rFonts w:ascii="Verdana" w:eastAsia="Times New Roman" w:hAnsi="Verdana" w:cs="Tahoma"/>
          <w:color w:val="000000" w:themeColor="text1"/>
          <w:lang w:eastAsia="ru-RU"/>
        </w:rPr>
        <w:t>, набравший максимальную сумму</w:t>
      </w: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 баллов. При совпадении количества набранных баллов победител</w:t>
      </w:r>
      <w:r w:rsidR="00771506" w:rsidRPr="00F20349">
        <w:rPr>
          <w:rFonts w:ascii="Verdana" w:eastAsia="Times New Roman" w:hAnsi="Verdana" w:cs="Tahoma"/>
          <w:color w:val="000000" w:themeColor="text1"/>
          <w:lang w:eastAsia="ru-RU"/>
        </w:rPr>
        <w:t>я</w:t>
      </w: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 определяет </w:t>
      </w:r>
      <w:r w:rsidR="00771506" w:rsidRPr="00F20349">
        <w:rPr>
          <w:rFonts w:ascii="Verdana" w:eastAsia="Times New Roman" w:hAnsi="Verdana" w:cs="Tahoma"/>
          <w:color w:val="000000" w:themeColor="text1"/>
          <w:lang w:eastAsia="ru-RU"/>
        </w:rPr>
        <w:t>п</w:t>
      </w:r>
      <w:r w:rsidRPr="00F20349">
        <w:rPr>
          <w:rFonts w:ascii="Verdana" w:eastAsia="Times New Roman" w:hAnsi="Verdana" w:cs="Tahoma"/>
          <w:color w:val="000000" w:themeColor="text1"/>
          <w:lang w:eastAsia="ru-RU"/>
        </w:rPr>
        <w:t>редседател</w:t>
      </w:r>
      <w:r w:rsidR="00771506" w:rsidRPr="00F20349">
        <w:rPr>
          <w:rFonts w:ascii="Verdana" w:eastAsia="Times New Roman" w:hAnsi="Verdana" w:cs="Tahoma"/>
          <w:color w:val="000000" w:themeColor="text1"/>
          <w:lang w:eastAsia="ru-RU"/>
        </w:rPr>
        <w:t>ь</w:t>
      </w: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 жюри </w:t>
      </w:r>
      <w:r w:rsidR="00771506"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посредством </w:t>
      </w:r>
      <w:r w:rsidRPr="00F20349">
        <w:rPr>
          <w:rFonts w:ascii="Verdana" w:eastAsia="Times New Roman" w:hAnsi="Verdana" w:cs="Tahoma"/>
          <w:color w:val="000000" w:themeColor="text1"/>
          <w:lang w:eastAsia="ru-RU"/>
        </w:rPr>
        <w:t>повторной проверк</w:t>
      </w:r>
      <w:r w:rsidR="00771506" w:rsidRPr="00F20349">
        <w:rPr>
          <w:rFonts w:ascii="Verdana" w:eastAsia="Times New Roman" w:hAnsi="Verdana" w:cs="Tahoma"/>
          <w:color w:val="000000" w:themeColor="text1"/>
          <w:lang w:eastAsia="ru-RU"/>
        </w:rPr>
        <w:t>и</w:t>
      </w: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 ответов на вопросы конкурсного задания. </w:t>
      </w:r>
    </w:p>
    <w:p w14:paraId="2E7FF8F1" w14:textId="4E691F0F" w:rsidR="00EE100F" w:rsidRPr="00F20349" w:rsidRDefault="00EE100F" w:rsidP="00925626">
      <w:pPr>
        <w:pStyle w:val="a4"/>
        <w:numPr>
          <w:ilvl w:val="1"/>
          <w:numId w:val="2"/>
        </w:numPr>
        <w:shd w:val="clear" w:color="auto" w:fill="FCFCFC"/>
        <w:spacing w:after="0" w:line="240" w:lineRule="auto"/>
        <w:ind w:left="0" w:firstLine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>Победител</w:t>
      </w:r>
      <w:r w:rsidR="00477DB2" w:rsidRPr="00F20349">
        <w:rPr>
          <w:rFonts w:ascii="Verdana" w:eastAsia="Times New Roman" w:hAnsi="Verdana" w:cs="Tahoma"/>
          <w:color w:val="000000" w:themeColor="text1"/>
          <w:lang w:eastAsia="ru-RU"/>
        </w:rPr>
        <w:t>ем</w:t>
      </w: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 в номинаци</w:t>
      </w:r>
      <w:r w:rsidR="00477DB2" w:rsidRPr="00F20349">
        <w:rPr>
          <w:rFonts w:ascii="Verdana" w:eastAsia="Times New Roman" w:hAnsi="Verdana" w:cs="Tahoma"/>
          <w:color w:val="000000" w:themeColor="text1"/>
          <w:lang w:eastAsia="ru-RU"/>
        </w:rPr>
        <w:t>и</w:t>
      </w: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 </w:t>
      </w:r>
      <w:r w:rsidR="00477DB2" w:rsidRPr="00F20349">
        <w:rPr>
          <w:rFonts w:ascii="Verdana" w:eastAsia="Times New Roman" w:hAnsi="Verdana" w:cs="Tahoma"/>
          <w:color w:val="000000" w:themeColor="text1"/>
          <w:lang w:eastAsia="ru-RU"/>
        </w:rPr>
        <w:t>считается участник, получивший оценку «Лучший ответ»</w:t>
      </w:r>
      <w:r w:rsidR="00440DE6" w:rsidRPr="00F20349">
        <w:rPr>
          <w:rFonts w:ascii="Verdana" w:eastAsia="Times New Roman" w:hAnsi="Verdana" w:cs="Tahoma"/>
          <w:color w:val="000000" w:themeColor="text1"/>
          <w:lang w:eastAsia="ru-RU"/>
        </w:rPr>
        <w:t>. В случае если данную оценку получает ответ победителя конкурса, победителем в номинации становится участник, занявший в ней второе место.</w:t>
      </w:r>
    </w:p>
    <w:p w14:paraId="7E7E0233" w14:textId="0F346E2A" w:rsidR="006D406C" w:rsidRPr="00F20349" w:rsidRDefault="00EE100F" w:rsidP="00925626">
      <w:pPr>
        <w:pStyle w:val="a4"/>
        <w:numPr>
          <w:ilvl w:val="1"/>
          <w:numId w:val="2"/>
        </w:numPr>
        <w:shd w:val="clear" w:color="auto" w:fill="FCFCFC"/>
        <w:spacing w:after="0" w:line="240" w:lineRule="auto"/>
        <w:ind w:left="0" w:firstLine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>Номинант</w:t>
      </w:r>
      <w:r w:rsidR="00440DE6"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 </w:t>
      </w:r>
      <w:r w:rsidR="00477DB2"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конкурса </w:t>
      </w:r>
      <w:r w:rsidR="004E417F" w:rsidRPr="00F20349">
        <w:rPr>
          <w:rFonts w:ascii="Verdana" w:eastAsia="Times New Roman" w:hAnsi="Verdana" w:cs="Tahoma"/>
          <w:color w:val="000000" w:themeColor="text1"/>
          <w:lang w:eastAsia="ru-RU"/>
        </w:rPr>
        <w:t>–</w:t>
      </w:r>
      <w:r w:rsidR="00477DB2"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 участник</w:t>
      </w:r>
      <w:r w:rsidRPr="00F20349">
        <w:rPr>
          <w:rFonts w:ascii="Verdana" w:eastAsia="Times New Roman" w:hAnsi="Verdana" w:cs="Tahoma"/>
          <w:color w:val="000000" w:themeColor="text1"/>
          <w:lang w:eastAsia="ru-RU"/>
        </w:rPr>
        <w:t>, набравши</w:t>
      </w:r>
      <w:r w:rsidR="00477DB2" w:rsidRPr="00F20349">
        <w:rPr>
          <w:rFonts w:ascii="Verdana" w:eastAsia="Times New Roman" w:hAnsi="Verdana" w:cs="Tahoma"/>
          <w:color w:val="000000" w:themeColor="text1"/>
          <w:lang w:eastAsia="ru-RU"/>
        </w:rPr>
        <w:t>й</w:t>
      </w: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 максимальную сумму баллов после победител</w:t>
      </w:r>
      <w:r w:rsidR="00440DE6" w:rsidRPr="00F20349">
        <w:rPr>
          <w:rFonts w:ascii="Verdana" w:eastAsia="Times New Roman" w:hAnsi="Verdana" w:cs="Tahoma"/>
          <w:color w:val="000000" w:themeColor="text1"/>
          <w:lang w:eastAsia="ru-RU"/>
        </w:rPr>
        <w:t>я конкурса</w:t>
      </w:r>
      <w:r w:rsidRPr="00F20349">
        <w:rPr>
          <w:rFonts w:ascii="Verdana" w:eastAsia="Times New Roman" w:hAnsi="Verdana" w:cs="Tahoma"/>
          <w:color w:val="000000" w:themeColor="text1"/>
          <w:lang w:eastAsia="ru-RU"/>
        </w:rPr>
        <w:t>. Номинанты награждаются памятными дипломами и сувенирами.</w:t>
      </w:r>
      <w:r w:rsidR="00440DE6"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 Победителю в номинации звание «номинант» не присуждается.</w:t>
      </w: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 </w:t>
      </w:r>
    </w:p>
    <w:p w14:paraId="432757C3" w14:textId="202748D2" w:rsidR="006D406C" w:rsidRPr="00F20349" w:rsidRDefault="00EE100F" w:rsidP="00925626">
      <w:pPr>
        <w:pStyle w:val="a4"/>
        <w:numPr>
          <w:ilvl w:val="1"/>
          <w:numId w:val="2"/>
        </w:numPr>
        <w:shd w:val="clear" w:color="auto" w:fill="FCFCFC"/>
        <w:spacing w:after="0" w:line="240" w:lineRule="auto"/>
        <w:ind w:left="0" w:firstLine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>Финалистом конкурса считается лицо, оформившее заявку на участие и сдавшее конкурсное задание в соответствии с настоящим регламентом в сроки, установленные Правилами проведения конкурса</w:t>
      </w:r>
      <w:r w:rsidR="004E417F" w:rsidRPr="00F20349">
        <w:rPr>
          <w:rFonts w:ascii="Verdana" w:eastAsia="Times New Roman" w:hAnsi="Verdana" w:cs="Tahoma"/>
          <w:color w:val="000000" w:themeColor="text1"/>
          <w:lang w:eastAsia="ru-RU"/>
        </w:rPr>
        <w:t>.</w:t>
      </w: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 </w:t>
      </w:r>
    </w:p>
    <w:p w14:paraId="575EA9C8" w14:textId="77777777" w:rsidR="006D406C" w:rsidRPr="00F20349" w:rsidRDefault="00EE100F" w:rsidP="00925626">
      <w:pPr>
        <w:pStyle w:val="a4"/>
        <w:numPr>
          <w:ilvl w:val="1"/>
          <w:numId w:val="2"/>
        </w:numPr>
        <w:shd w:val="clear" w:color="auto" w:fill="FCFCFC"/>
        <w:spacing w:after="0" w:line="240" w:lineRule="auto"/>
        <w:ind w:left="0" w:firstLine="0"/>
        <w:rPr>
          <w:rFonts w:ascii="Verdana" w:eastAsia="Times New Roman" w:hAnsi="Verdana" w:cs="Tahoma"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Информация о конкурсантах, ставших призерами или номинантами (с указанием Ф.И.О., должности, места работы), публикуется в средствах массовой информации. </w:t>
      </w:r>
    </w:p>
    <w:p w14:paraId="65A4449B" w14:textId="77777777" w:rsidR="006D406C" w:rsidRPr="00F20349" w:rsidRDefault="006D406C" w:rsidP="00925626">
      <w:pPr>
        <w:shd w:val="clear" w:color="auto" w:fill="FCFCFC"/>
        <w:spacing w:after="0" w:line="240" w:lineRule="auto"/>
        <w:rPr>
          <w:rFonts w:ascii="Verdana" w:eastAsia="Times New Roman" w:hAnsi="Verdana" w:cs="Tahoma"/>
          <w:color w:val="000000" w:themeColor="text1"/>
          <w:lang w:eastAsia="ru-RU"/>
        </w:rPr>
      </w:pPr>
    </w:p>
    <w:p w14:paraId="69E8DE2D" w14:textId="77777777" w:rsidR="006D406C" w:rsidRPr="00F20349" w:rsidRDefault="00EE100F" w:rsidP="00925626">
      <w:pPr>
        <w:pStyle w:val="a4"/>
        <w:numPr>
          <w:ilvl w:val="0"/>
          <w:numId w:val="2"/>
        </w:numPr>
        <w:shd w:val="clear" w:color="auto" w:fill="FCFCFC"/>
        <w:spacing w:after="0" w:line="240" w:lineRule="auto"/>
        <w:ind w:left="0" w:firstLine="0"/>
        <w:rPr>
          <w:rFonts w:ascii="Verdana" w:eastAsia="Times New Roman" w:hAnsi="Verdana" w:cs="Tahoma"/>
          <w:b/>
          <w:color w:val="000000" w:themeColor="text1"/>
          <w:lang w:eastAsia="ru-RU"/>
        </w:rPr>
      </w:pPr>
      <w:r w:rsidRPr="00F20349">
        <w:rPr>
          <w:rFonts w:ascii="Verdana" w:eastAsia="Times New Roman" w:hAnsi="Verdana" w:cs="Tahoma"/>
          <w:b/>
          <w:color w:val="000000" w:themeColor="text1"/>
          <w:lang w:eastAsia="ru-RU"/>
        </w:rPr>
        <w:t xml:space="preserve">ЗАКЛЮЧИТЕЛЬНЫЕ ПОЛОЖЕНИЯ </w:t>
      </w:r>
    </w:p>
    <w:p w14:paraId="25A04575" w14:textId="77777777" w:rsidR="006D406C" w:rsidRPr="00F20349" w:rsidRDefault="00EE100F" w:rsidP="00925626">
      <w:pPr>
        <w:pStyle w:val="a4"/>
        <w:numPr>
          <w:ilvl w:val="1"/>
          <w:numId w:val="2"/>
        </w:numPr>
        <w:shd w:val="clear" w:color="auto" w:fill="FCFCFC"/>
        <w:spacing w:after="0" w:line="240" w:lineRule="auto"/>
        <w:ind w:left="0" w:firstLine="0"/>
        <w:rPr>
          <w:rFonts w:ascii="Verdana" w:hAnsi="Verdana"/>
          <w:color w:val="000000" w:themeColor="text1"/>
        </w:rPr>
      </w:pPr>
      <w:r w:rsidRPr="00F20349">
        <w:rPr>
          <w:rFonts w:ascii="Verdana" w:eastAsia="Times New Roman" w:hAnsi="Verdana" w:cs="Tahoma"/>
          <w:color w:val="000000" w:themeColor="text1"/>
          <w:lang w:eastAsia="ru-RU"/>
        </w:rPr>
        <w:t xml:space="preserve">Вопросы, не урегулированные настоящим Положением, регулируются оргкомитетом в соответствии с действующим законодательством Российской Федерации. </w:t>
      </w:r>
    </w:p>
    <w:sectPr w:rsidR="006D406C" w:rsidRPr="00F20349" w:rsidSect="00F20349">
      <w:headerReference w:type="default" r:id="rId10"/>
      <w:pgSz w:w="11906" w:h="16838"/>
      <w:pgMar w:top="2269" w:right="850" w:bottom="1560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F1A6A" w14:textId="77777777" w:rsidR="0031292B" w:rsidRDefault="0031292B">
      <w:pPr>
        <w:spacing w:after="0" w:line="240" w:lineRule="auto"/>
      </w:pPr>
      <w:r>
        <w:separator/>
      </w:r>
    </w:p>
  </w:endnote>
  <w:endnote w:type="continuationSeparator" w:id="0">
    <w:p w14:paraId="21BECA4B" w14:textId="77777777" w:rsidR="0031292B" w:rsidRDefault="00312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87A4D" w14:textId="77777777" w:rsidR="0031292B" w:rsidRDefault="0031292B">
      <w:pPr>
        <w:spacing w:after="0" w:line="240" w:lineRule="auto"/>
      </w:pPr>
      <w:r>
        <w:separator/>
      </w:r>
    </w:p>
  </w:footnote>
  <w:footnote w:type="continuationSeparator" w:id="0">
    <w:p w14:paraId="5ED145F0" w14:textId="77777777" w:rsidR="0031292B" w:rsidRDefault="00312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1AC3A" w14:textId="77777777" w:rsidR="006D406C" w:rsidRDefault="00EE100F">
    <w:pPr>
      <w:pStyle w:val="a5"/>
      <w:ind w:hanging="1701"/>
    </w:pPr>
    <w:r>
      <w:rPr>
        <w:noProof/>
        <w:lang w:eastAsia="ru-RU"/>
      </w:rPr>
      <w:drawing>
        <wp:inline distT="0" distB="0" distL="0" distR="0" wp14:anchorId="0FC860AA" wp14:editId="15310F42">
          <wp:extent cx="5931535" cy="1025525"/>
          <wp:effectExtent l="0" t="0" r="0" b="0"/>
          <wp:docPr id="19" name="Рисунок 19" descr="C:\Users\anna.karlova\Desktop\Untitled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.karlova\Desktop\Untitled-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1535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76227"/>
    <w:multiLevelType w:val="multilevel"/>
    <w:tmpl w:val="7C5AE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BC37089"/>
    <w:multiLevelType w:val="hybridMultilevel"/>
    <w:tmpl w:val="30FE0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519E9"/>
    <w:multiLevelType w:val="multilevel"/>
    <w:tmpl w:val="7C5AE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794060B"/>
    <w:multiLevelType w:val="hybridMultilevel"/>
    <w:tmpl w:val="B64C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744441">
    <w:abstractNumId w:val="1"/>
  </w:num>
  <w:num w:numId="2" w16cid:durableId="1920359453">
    <w:abstractNumId w:val="0"/>
  </w:num>
  <w:num w:numId="3" w16cid:durableId="337002870">
    <w:abstractNumId w:val="3"/>
  </w:num>
  <w:num w:numId="4" w16cid:durableId="576937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06C"/>
    <w:rsid w:val="000B1C62"/>
    <w:rsid w:val="000C448C"/>
    <w:rsid w:val="00180E2A"/>
    <w:rsid w:val="001D54A5"/>
    <w:rsid w:val="00247C0E"/>
    <w:rsid w:val="0031292B"/>
    <w:rsid w:val="00373712"/>
    <w:rsid w:val="00440DE6"/>
    <w:rsid w:val="00477DB2"/>
    <w:rsid w:val="004E417F"/>
    <w:rsid w:val="004F1C51"/>
    <w:rsid w:val="005B24B9"/>
    <w:rsid w:val="00613881"/>
    <w:rsid w:val="0063222C"/>
    <w:rsid w:val="006D406C"/>
    <w:rsid w:val="00771506"/>
    <w:rsid w:val="00795ECC"/>
    <w:rsid w:val="007A1DBF"/>
    <w:rsid w:val="007F05A4"/>
    <w:rsid w:val="008273F9"/>
    <w:rsid w:val="00852E30"/>
    <w:rsid w:val="009106D9"/>
    <w:rsid w:val="00915CB2"/>
    <w:rsid w:val="00925626"/>
    <w:rsid w:val="00A06FC7"/>
    <w:rsid w:val="00A47379"/>
    <w:rsid w:val="00AB2C11"/>
    <w:rsid w:val="00B64E92"/>
    <w:rsid w:val="00C87B28"/>
    <w:rsid w:val="00C95BC3"/>
    <w:rsid w:val="00CC4E3B"/>
    <w:rsid w:val="00E42484"/>
    <w:rsid w:val="00EE100F"/>
    <w:rsid w:val="00F20349"/>
    <w:rsid w:val="00F80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E6808"/>
  <w15:docId w15:val="{F67100BE-295F-49A0-A3E0-E1F2C474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apple-converted-space">
    <w:name w:val="apple-converted-space"/>
    <w:basedOn w:val="a0"/>
  </w:style>
  <w:style w:type="character" w:customStyle="1" w:styleId="1">
    <w:name w:val="Неразрешенное упоминание1"/>
    <w:basedOn w:val="a0"/>
    <w:uiPriority w:val="99"/>
    <w:semiHidden/>
    <w:unhideWhenUsed/>
    <w:rsid w:val="00477DB2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A06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i-nn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n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pi-nnov.ru/contests/jur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Карлова Анна</dc:creator>
  <cp:keywords/>
  <dc:description/>
  <cp:lastModifiedBy>Тихонова Полина</cp:lastModifiedBy>
  <cp:revision>4</cp:revision>
  <cp:lastPrinted>2023-08-19T00:54:00Z</cp:lastPrinted>
  <dcterms:created xsi:type="dcterms:W3CDTF">2024-09-06T08:10:00Z</dcterms:created>
  <dcterms:modified xsi:type="dcterms:W3CDTF">2025-08-15T06:48:00Z</dcterms:modified>
</cp:coreProperties>
</file>