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51" w:rsidRPr="00906AED" w:rsidRDefault="008E1851" w:rsidP="00906AED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906AED">
        <w:rPr>
          <w:rFonts w:ascii="Times New Roman" w:hAnsi="Times New Roman" w:cs="Times New Roman"/>
          <w:b/>
          <w:color w:val="auto"/>
        </w:rPr>
        <w:t>Трудовые споры</w:t>
      </w:r>
    </w:p>
    <w:p w:rsidR="008E1851" w:rsidRPr="00906AED" w:rsidRDefault="008E1851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26 октября 2023 г.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обратилась в суд с иском к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 о защите трудовых прав.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В обоснование заявленных требований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указала, что с 9 января 2007 г. замещала должность мастера-пожарного специальной пожарно-спасательной части учреждения, находящегося на территории закрытого административно-территориального образования, и с 1 июля 2023 г. была уволена со службы по выслуге лет, дающей право на получение пенсии.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При увольнении в трудовой книжке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Валутиной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содержались сведения о принятии на службу в учреждение без указания занимаемой должности, об увольнении со службы и об общем времени службы в учреждении со ссылкой на соответствующие приказы представителя нанимателя. Сведения о приеме на работу по конкретной должности, об увольнении и об основаниях прекращения действия служебного контракта указаны не были.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Окончательный расчет в день увольнения работодателем произведен не был: </w:t>
      </w:r>
    </w:p>
    <w:p w:rsidR="003E441A" w:rsidRPr="00906AED" w:rsidRDefault="00487A21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- </w:t>
      </w:r>
      <w:r w:rsidR="003E441A" w:rsidRPr="00906AED">
        <w:rPr>
          <w:rFonts w:ascii="Times New Roman" w:hAnsi="Times New Roman" w:cs="Times New Roman"/>
          <w:color w:val="auto"/>
        </w:rPr>
        <w:t xml:space="preserve">за период с 2017 г. по 2023 г. работодателем необоснованно приостановлена выплата надбавки к должностному окладу за службу в закрытом административно-территориальном образовании; </w:t>
      </w:r>
      <w:bookmarkStart w:id="0" w:name="_GoBack"/>
      <w:bookmarkEnd w:id="0"/>
    </w:p>
    <w:p w:rsidR="003E441A" w:rsidRPr="00906AED" w:rsidRDefault="00487A21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906AED">
        <w:rPr>
          <w:rFonts w:ascii="Times New Roman" w:hAnsi="Times New Roman" w:cs="Times New Roman"/>
          <w:color w:val="auto"/>
        </w:rPr>
        <w:t xml:space="preserve">- </w:t>
      </w:r>
      <w:r w:rsidR="003E441A" w:rsidRPr="00906AED">
        <w:rPr>
          <w:rFonts w:ascii="Times New Roman" w:hAnsi="Times New Roman" w:cs="Times New Roman"/>
          <w:color w:val="auto"/>
        </w:rPr>
        <w:t xml:space="preserve">за период с января 2017 г. по январь 2021 г. в связи с принятием приказа МЧС России от 9 января 2017 г. № 1 </w:t>
      </w:r>
      <w:proofErr w:type="spellStart"/>
      <w:r w:rsidR="003E441A" w:rsidRPr="00906AED">
        <w:rPr>
          <w:rFonts w:ascii="Times New Roman" w:hAnsi="Times New Roman" w:cs="Times New Roman"/>
          <w:color w:val="auto"/>
        </w:rPr>
        <w:t>Валутиной</w:t>
      </w:r>
      <w:proofErr w:type="spellEnd"/>
      <w:r w:rsidR="003E441A" w:rsidRPr="00906AED">
        <w:rPr>
          <w:rFonts w:ascii="Times New Roman" w:hAnsi="Times New Roman" w:cs="Times New Roman"/>
          <w:color w:val="auto"/>
        </w:rPr>
        <w:t xml:space="preserve"> Р.А. не выплачивались надбавки за работу в аппаратах защиты органов дыхания (на занятиях – в размере 5% должностного оклада, на пожаре – в размере 10% должностного оклада), в то время как ее служба в спорный период была</w:t>
      </w:r>
      <w:proofErr w:type="gramEnd"/>
      <w:r w:rsidR="003E441A" w:rsidRPr="00906AED">
        <w:rPr>
          <w:rFonts w:ascii="Times New Roman" w:hAnsi="Times New Roman" w:cs="Times New Roman"/>
          <w:color w:val="auto"/>
        </w:rPr>
        <w:t xml:space="preserve"> непосредственно связана с применением на тренировках и при тушении </w:t>
      </w:r>
      <w:proofErr w:type="gramStart"/>
      <w:r w:rsidR="003E441A" w:rsidRPr="00906AED">
        <w:rPr>
          <w:rFonts w:ascii="Times New Roman" w:hAnsi="Times New Roman" w:cs="Times New Roman"/>
          <w:color w:val="auto"/>
        </w:rPr>
        <w:t>пожаров аппаратов защиты органов дыхания</w:t>
      </w:r>
      <w:proofErr w:type="gramEnd"/>
      <w:r w:rsidR="003E441A" w:rsidRPr="00906AED">
        <w:rPr>
          <w:rFonts w:ascii="Times New Roman" w:hAnsi="Times New Roman" w:cs="Times New Roman"/>
          <w:color w:val="auto"/>
        </w:rPr>
        <w:t xml:space="preserve"> с использованием емкостей под избыточным (высоким) давлением; </w:t>
      </w:r>
    </w:p>
    <w:p w:rsidR="003E441A" w:rsidRPr="00906AED" w:rsidRDefault="00487A21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- </w:t>
      </w:r>
      <w:r w:rsidR="003E441A" w:rsidRPr="00906AED">
        <w:rPr>
          <w:rFonts w:ascii="Times New Roman" w:hAnsi="Times New Roman" w:cs="Times New Roman"/>
          <w:color w:val="auto"/>
        </w:rPr>
        <w:t xml:space="preserve">за период с 2020 г.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После увольнения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Р.А., не </w:t>
      </w:r>
      <w:proofErr w:type="gramStart"/>
      <w:r w:rsidRPr="00906AED">
        <w:rPr>
          <w:rFonts w:ascii="Times New Roman" w:hAnsi="Times New Roman" w:cs="Times New Roman"/>
          <w:color w:val="auto"/>
        </w:rPr>
        <w:t>имеющая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 юридического образования, обращалась к работодателю и в государственную инспекцию труда с требованием о восстановлении нарушенных служебных прав. </w:t>
      </w:r>
      <w:proofErr w:type="gramStart"/>
      <w:r w:rsidRPr="00906AED">
        <w:rPr>
          <w:rFonts w:ascii="Times New Roman" w:hAnsi="Times New Roman" w:cs="Times New Roman"/>
          <w:color w:val="auto"/>
        </w:rPr>
        <w:t xml:space="preserve">Требование осталось без удовлетворения, поэтому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просила суд возложить на учреждение обязанность внести в ее трудовую книжку сведения о приеме и увольнении с занимаемой должности, а также об основаниях увольнения, заверив подписью руководителя организации, взыскать задолженность по выплате ежемесячной надбавки за службу в закрытом административно-территориальном образовании, задолженность по выплате ежемесячных надбавок за работу в аппаратах защиты органов дыхания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, а также задолженность по выплате компенсации за работу в выходные и праздничные дни.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Возражая против удовлетворения заявленных требований, учреждение указало: трудовая книжка заявителя оформлена надлежащим образом; выплата надбавки к должностному окладу за службу в закрытом административно-территориальном образовании нормативными актами не предусмотрена; </w:t>
      </w:r>
      <w:proofErr w:type="gramStart"/>
      <w:r w:rsidRPr="00906AED">
        <w:rPr>
          <w:rFonts w:ascii="Times New Roman" w:hAnsi="Times New Roman" w:cs="Times New Roman"/>
          <w:color w:val="auto"/>
        </w:rPr>
        <w:t xml:space="preserve">в период с января 2017 г. по январь 2021 г. подразделение, в котором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замещала должность мастера-пожарного специальной пожарно-спасательной части специального управления, не соответствовало пункту 2 Перечня Приложения № 1 к Приказу МЧС России от 9 января 2017 г. № 1, а</w:t>
      </w:r>
      <w:r w:rsidR="005B5645" w:rsidRPr="00906AED">
        <w:rPr>
          <w:rFonts w:ascii="Times New Roman" w:hAnsi="Times New Roman" w:cs="Times New Roman"/>
          <w:color w:val="auto"/>
        </w:rPr>
        <w:t>,</w:t>
      </w:r>
      <w:r w:rsidRPr="00906AED">
        <w:rPr>
          <w:rFonts w:ascii="Times New Roman" w:hAnsi="Times New Roman" w:cs="Times New Roman"/>
          <w:color w:val="auto"/>
        </w:rPr>
        <w:t xml:space="preserve"> следовательно, основания для выплаты надбавки за работу в аппаратах защиты органов дыхания у работодателя отсутствовали;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 в нарушение требований ведомственных актов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Валутина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с рапортом о предоставлении ей дополнительного времени отдыха либо денежной компенсации за выполнение служебных обязанностей в выходные и нерабочие праздничные дни до увольнения не обращалась.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lastRenderedPageBreak/>
        <w:t xml:space="preserve">Кроме того, учреждение указало на пропуск срока, установленного на обращение в суд за разрешением трудового (служебного) спора, что является самостоятельным основанием для отказа в удовлетворении заявленных требований.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Решением Саровского городского суда Нижегородской области в удовлетворении иска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Валутиной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было отказано </w:t>
      </w:r>
      <w:proofErr w:type="gramStart"/>
      <w:r w:rsidRPr="00906AED">
        <w:rPr>
          <w:rFonts w:ascii="Times New Roman" w:hAnsi="Times New Roman" w:cs="Times New Roman"/>
          <w:color w:val="auto"/>
        </w:rPr>
        <w:t>в полном объеме по причине пропуска срока на обращение в суд за разрешением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 индивидуального трудового (служебного) спора. Также решением суда с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Валутиной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Р.А., как с проигравшей стороны, в пользу учреждения были взысканы расходы на оплату услуг представителя ответчика в размере 20 000 руб. </w:t>
      </w:r>
    </w:p>
    <w:p w:rsidR="00A2274B" w:rsidRPr="00906AED" w:rsidRDefault="00A2274B" w:rsidP="00906AED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2274B" w:rsidRPr="00906AED" w:rsidRDefault="00A2274B" w:rsidP="00906AED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b/>
          <w:bCs/>
          <w:color w:val="auto"/>
        </w:rPr>
        <w:t xml:space="preserve">Вопросы: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1. Определите надлежащие способы защиты трудовых (служебных) прав </w:t>
      </w:r>
      <w:proofErr w:type="spellStart"/>
      <w:r w:rsidRPr="00906AED">
        <w:rPr>
          <w:rFonts w:ascii="Times New Roman" w:hAnsi="Times New Roman" w:cs="Times New Roman"/>
          <w:color w:val="auto"/>
        </w:rPr>
        <w:t>Валутиной</w:t>
      </w:r>
      <w:proofErr w:type="spellEnd"/>
      <w:r w:rsidRPr="00906AED">
        <w:rPr>
          <w:rFonts w:ascii="Times New Roman" w:hAnsi="Times New Roman" w:cs="Times New Roman"/>
          <w:color w:val="auto"/>
        </w:rPr>
        <w:t xml:space="preserve"> Р.А.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2. Какие обстоятельства должны быть учтены при проверке соблюдения работником срока на обращение в </w:t>
      </w:r>
      <w:proofErr w:type="gramStart"/>
      <w:r w:rsidRPr="00906AED">
        <w:rPr>
          <w:rFonts w:ascii="Times New Roman" w:hAnsi="Times New Roman" w:cs="Times New Roman"/>
          <w:color w:val="auto"/>
        </w:rPr>
        <w:t>суд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 и по </w:t>
      </w:r>
      <w:proofErr w:type="gramStart"/>
      <w:r w:rsidRPr="00906AED">
        <w:rPr>
          <w:rFonts w:ascii="Times New Roman" w:hAnsi="Times New Roman" w:cs="Times New Roman"/>
          <w:color w:val="auto"/>
        </w:rPr>
        <w:t>каким</w:t>
      </w:r>
      <w:proofErr w:type="gramEnd"/>
      <w:r w:rsidRPr="00906AED">
        <w:rPr>
          <w:rFonts w:ascii="Times New Roman" w:hAnsi="Times New Roman" w:cs="Times New Roman"/>
          <w:color w:val="auto"/>
        </w:rPr>
        <w:t xml:space="preserve"> причинам этот срок может быть восстановлен?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3. Раскройте особенности родовой и территориальной подсудности рассматриваемого спора, предмета и средств доказывания по нему. </w:t>
      </w:r>
    </w:p>
    <w:p w:rsidR="003E441A" w:rsidRPr="00906AED" w:rsidRDefault="003E441A" w:rsidP="00906AED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906AED">
        <w:rPr>
          <w:rFonts w:ascii="Times New Roman" w:hAnsi="Times New Roman" w:cs="Times New Roman"/>
          <w:color w:val="auto"/>
        </w:rPr>
        <w:t xml:space="preserve">4.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(служебного) спора. </w:t>
      </w:r>
    </w:p>
    <w:p w:rsidR="003E441A" w:rsidRPr="00906AED" w:rsidRDefault="003E441A" w:rsidP="0090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41A" w:rsidRPr="00906AED" w:rsidRDefault="003E441A" w:rsidP="0090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1851" w:rsidRPr="00906AED" w:rsidRDefault="008E1851" w:rsidP="0090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AF8" w:rsidRPr="00906AED" w:rsidRDefault="00741AF8" w:rsidP="0090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AF8" w:rsidRPr="00906AED" w:rsidRDefault="00741AF8" w:rsidP="00906A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AED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 w:history="1">
        <w:r w:rsidRPr="00906AED">
          <w:rPr>
            <w:rFonts w:ascii="Times New Roman" w:hAnsi="Times New Roman" w:cs="Times New Roman"/>
            <w:sz w:val="24"/>
            <w:szCs w:val="24"/>
          </w:rPr>
          <w:t>части 1 статьи 392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</w:t>
      </w:r>
      <w:proofErr w:type="gramEnd"/>
      <w:r w:rsidRPr="00906AED">
        <w:rPr>
          <w:rFonts w:ascii="Times New Roman" w:hAnsi="Times New Roman" w:cs="Times New Roman"/>
          <w:sz w:val="24"/>
          <w:szCs w:val="24"/>
        </w:rPr>
        <w:t xml:space="preserve"> книжки.</w:t>
      </w:r>
    </w:p>
    <w:p w:rsidR="00741AF8" w:rsidRPr="00906AED" w:rsidRDefault="00741AF8" w:rsidP="00906A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ED">
        <w:rPr>
          <w:rFonts w:ascii="Times New Roman" w:hAnsi="Times New Roman" w:cs="Times New Roman"/>
          <w:sz w:val="24"/>
          <w:szCs w:val="24"/>
        </w:rPr>
        <w:t xml:space="preserve">При пропуске по уважительным причинам сроков, установленных </w:t>
      </w:r>
      <w:hyperlink r:id="rId7" w:history="1">
        <w:r w:rsidRPr="00906AED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906AED">
          <w:rPr>
            <w:rFonts w:ascii="Times New Roman" w:hAnsi="Times New Roman" w:cs="Times New Roman"/>
            <w:sz w:val="24"/>
            <w:szCs w:val="24"/>
          </w:rPr>
          <w:t>2 статьи 392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они могут быть восстановлены судом (</w:t>
      </w:r>
      <w:hyperlink r:id="rId9" w:history="1">
        <w:r w:rsidRPr="00906AED">
          <w:rPr>
            <w:rFonts w:ascii="Times New Roman" w:hAnsi="Times New Roman" w:cs="Times New Roman"/>
            <w:sz w:val="24"/>
            <w:szCs w:val="24"/>
          </w:rPr>
          <w:t>часть 3 статьи 392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Федерации).</w:t>
      </w:r>
    </w:p>
    <w:p w:rsidR="00741AF8" w:rsidRPr="00906AED" w:rsidRDefault="00741AF8" w:rsidP="00906A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AE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Pr="00906AED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17 марта 2004 г. N 2 "О применении судами Российской Федерации Трудового кодекса Российской Федерации" разъяснено, что в качестве уважительных причин пропуска срока обращения в суд могут расцениваться обстоятельства, препятствовавшие данному работнику своевременно обратиться с иском в суд за разрешением индивидуального трудового спора (например, болезнь истца, нахождение его в командировке</w:t>
      </w:r>
      <w:proofErr w:type="gramEnd"/>
      <w:r w:rsidRPr="00906AED">
        <w:rPr>
          <w:rFonts w:ascii="Times New Roman" w:hAnsi="Times New Roman" w:cs="Times New Roman"/>
          <w:sz w:val="24"/>
          <w:szCs w:val="24"/>
        </w:rPr>
        <w:t>, невозможность обращения в суд вследствие непреодолимой силы, необходимость осуществления ухода за тяжелобольными членами семьи).</w:t>
      </w:r>
    </w:p>
    <w:p w:rsidR="00741AF8" w:rsidRPr="00906AED" w:rsidRDefault="00741AF8" w:rsidP="00906A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ED">
        <w:rPr>
          <w:rFonts w:ascii="Times New Roman" w:hAnsi="Times New Roman" w:cs="Times New Roman"/>
          <w:sz w:val="24"/>
          <w:szCs w:val="24"/>
        </w:rPr>
        <w:t>Исходя из приведенных нормативных положений и разъяснений Пленума Верховного Суда Российской Федерации по их применению лицам, не реализовавшим свое право на обращение в суд в установленный законом срок по уважительным причинам, этот срок может быть восстановлен в судебном порядке. При этом законом перечень уважительных причин, при наличии которых пропущенный срок для обращения в суд за разрешением индивидуального трудового спора может быть восстановлен судом, не установлен. Указанный же в постановлении Пленума Верховного Суда Российской Федерации перечень уважительных причин пропуска срока обращения в суд исчерпывающим не является.</w:t>
      </w:r>
    </w:p>
    <w:p w:rsidR="00741AF8" w:rsidRPr="00906AED" w:rsidRDefault="00741AF8" w:rsidP="00906A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AED">
        <w:rPr>
          <w:rFonts w:ascii="Times New Roman" w:hAnsi="Times New Roman" w:cs="Times New Roman"/>
          <w:sz w:val="24"/>
          <w:szCs w:val="24"/>
        </w:rPr>
        <w:t xml:space="preserve">Таким образом, с учетом положений </w:t>
      </w:r>
      <w:hyperlink r:id="rId11" w:history="1">
        <w:r w:rsidRPr="00906AED">
          <w:rPr>
            <w:rFonts w:ascii="Times New Roman" w:hAnsi="Times New Roman" w:cs="Times New Roman"/>
            <w:sz w:val="24"/>
            <w:szCs w:val="24"/>
          </w:rPr>
          <w:t>статьи 392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системной взаимосвязи с требованиями </w:t>
      </w:r>
      <w:hyperlink r:id="rId12" w:history="1">
        <w:r w:rsidRPr="00906AED">
          <w:rPr>
            <w:rFonts w:ascii="Times New Roman" w:hAnsi="Times New Roman" w:cs="Times New Roman"/>
            <w:sz w:val="24"/>
            <w:szCs w:val="24"/>
          </w:rPr>
          <w:t>статей 2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906AED">
          <w:rPr>
            <w:rFonts w:ascii="Times New Roman" w:hAnsi="Times New Roman" w:cs="Times New Roman"/>
            <w:sz w:val="24"/>
            <w:szCs w:val="24"/>
          </w:rPr>
          <w:t>67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906AED">
          <w:rPr>
            <w:rFonts w:ascii="Times New Roman" w:hAnsi="Times New Roman" w:cs="Times New Roman"/>
            <w:sz w:val="24"/>
            <w:szCs w:val="24"/>
          </w:rPr>
          <w:t>71</w:t>
        </w:r>
      </w:hyperlink>
      <w:r w:rsidRPr="00906AE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суд, оценивая, является ли то или иное основание достаточным для принятия решения о восстановлении пропущенного срока для </w:t>
      </w:r>
      <w:r w:rsidRPr="00906AED">
        <w:rPr>
          <w:rFonts w:ascii="Times New Roman" w:hAnsi="Times New Roman" w:cs="Times New Roman"/>
          <w:sz w:val="24"/>
          <w:szCs w:val="24"/>
        </w:rPr>
        <w:lastRenderedPageBreak/>
        <w:t>обращения в суд за разрешением индивидуального трудового спора, должен действовать не произвольно, а проверять и учитывать всю совокупность</w:t>
      </w:r>
      <w:proofErr w:type="gramEnd"/>
      <w:r w:rsidRPr="00906AED">
        <w:rPr>
          <w:rFonts w:ascii="Times New Roman" w:hAnsi="Times New Roman" w:cs="Times New Roman"/>
          <w:sz w:val="24"/>
          <w:szCs w:val="24"/>
        </w:rPr>
        <w:t xml:space="preserve"> обстоятельств конкретного дела, не позволивших лицу своевременно обратиться в суд за разрешением индивидуального трудового спора.</w:t>
      </w:r>
    </w:p>
    <w:p w:rsidR="00741AF8" w:rsidRPr="00906AED" w:rsidRDefault="00741AF8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F8" w:rsidRPr="00906AED" w:rsidRDefault="00741AF8" w:rsidP="0090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1851" w:rsidRPr="00906AED" w:rsidRDefault="008E1851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hAnsi="Times New Roman" w:cs="Times New Roman"/>
          <w:sz w:val="24"/>
          <w:szCs w:val="24"/>
        </w:rPr>
        <w:t>Н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адлежащие способы защиты трудовых (служебных) прав </w:t>
      </w:r>
      <w:proofErr w:type="spellStart"/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Валутины</w:t>
      </w:r>
      <w:proofErr w:type="spellEnd"/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включают:</w:t>
      </w:r>
    </w:p>
    <w:p w:rsidR="008E1851" w:rsidRPr="00906AED" w:rsidRDefault="008E1851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бращение </w:t>
      </w:r>
      <w:proofErr w:type="gramStart"/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с иском о внесении в трудовую книжку сведений о приеме</w:t>
      </w:r>
      <w:proofErr w:type="gramEnd"/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увольнении по конкретной должности, а также с указанием оснований увольнения и подписи руководителя учреждения</w:t>
      </w: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851" w:rsidRPr="00906AED" w:rsidRDefault="008E1851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зыскание задолженности по выплате надбавок и компенсаций, которые не были выплачены работодателем, включая надбавку за службу в закрытом административно-территориальном образовании, надбавки за работу в аппаратах защиты органов дыхания, а также компенсацию за рабо</w:t>
      </w: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в выходные и праздничные дни;</w:t>
      </w:r>
    </w:p>
    <w:p w:rsidR="003E441A" w:rsidRPr="00906AED" w:rsidRDefault="008E1851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ращение в государственные органы инспекции труда для защиты нарушенных прав.</w:t>
      </w:r>
    </w:p>
    <w:p w:rsidR="003E441A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соблюдения срока на обращение в суд следует учитывать, что общий срок исковой давности по трудовым спорам, как правило, составляет три месяца с момента нарушения права (прекращения выплаты, увольнения и др.). Этот срок может быть восстановлен судом в случае уважительных причин пропуска (например, болезнь, отсутствие информации о нарушении права, непреодолимая сила). Уважительность причин восстанавливает суд на основании заявления и подтверждающих документов.</w:t>
      </w:r>
    </w:p>
    <w:p w:rsidR="003E441A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</w:t>
      </w:r>
      <w:r w:rsidR="008E1851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подсудности и доказывания.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Родовая подсудность: дела по трудовым спорам рассматриваются судами общей юрисдикции.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подсудность: по месту нахождения работодателя (организации) или месту жительства работника, если конфликт связан с трудовыми отношениями.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доказывания: наличие трудового договора (или контракта), факты работы по должности, факты невыплаты надбавок, причины увольнения, подтверждающие документы (приказы, рапорты, свидетельские показания).</w:t>
      </w:r>
      <w:proofErr w:type="gramEnd"/>
    </w:p>
    <w:p w:rsidR="008E1851" w:rsidRPr="00906AED" w:rsidRDefault="008E1851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</w:t>
      </w:r>
      <w:r w:rsidR="008E1851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решения суда первой инстанции.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отказа в иске послужил пропуск срока для обращения в суд, что является самостоятельным основанием для отказа.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="008E1851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уважительных причин пропуска срока суд должен рассмотреть возможность его восстановления.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нормам Федерального закона № 342-ФЗ и Трудового кодекса РФ, работники федеральной противопожарной службы имеют право на защиту трудовых прав, включая правильное оформление документов и выплаты.</w:t>
      </w:r>
    </w:p>
    <w:p w:rsidR="008E1851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proofErr w:type="spellStart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Валутина</w:t>
      </w:r>
      <w:proofErr w:type="spellEnd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обращалась в инспекцию труда и к работодателю до суда, но не получила удовлетворения, суд мог бы учесть эти обстоятельства как уважительную причину пропуска срока.</w:t>
      </w:r>
    </w:p>
    <w:p w:rsidR="003E441A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трудовая книжка оформлена неполно, что требует внесения уточнений.</w:t>
      </w:r>
    </w:p>
    <w:p w:rsidR="00741AF8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Рекомендация </w:t>
      </w:r>
      <w:r w:rsidR="006537E0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спора.</w:t>
      </w:r>
    </w:p>
    <w:p w:rsidR="00741AF8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срок исковой давности по уважительным причинам при наличии подтверждающих документов.</w:t>
      </w:r>
    </w:p>
    <w:p w:rsidR="00741AF8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работодателя внести сведения в трудовую книжку о должности и основаниях увольнения.</w:t>
      </w:r>
    </w:p>
    <w:p w:rsidR="00741AF8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задолженности по невыплаченным надбавкам и компенсациям.</w:t>
      </w:r>
      <w:r w:rsidR="00741AF8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6AED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в первом суде и отсутствии восстановления срока </w:t>
      </w:r>
      <w:r w:rsidR="00741AF8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апелляционную жалобу с обоснованием уважительности пропуска срока и необходимости </w:t>
      </w:r>
      <w:proofErr w:type="gramStart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proofErr w:type="gramEnd"/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прав.</w:t>
      </w:r>
    </w:p>
    <w:p w:rsidR="00906AED" w:rsidRPr="00906AED" w:rsidRDefault="003E441A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взыскания долгов по выплатам и компенсациям, требовать с работодателя:</w:t>
      </w:r>
    </w:p>
    <w:p w:rsidR="00906AED" w:rsidRPr="00906AED" w:rsidRDefault="00906AED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ыплату надбавок,</w:t>
      </w:r>
    </w:p>
    <w:p w:rsidR="003E441A" w:rsidRPr="00906AED" w:rsidRDefault="00906AED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3E441A" w:rsidRPr="0090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омпенсаций за работу в выходные и праздничные дни.</w:t>
      </w:r>
    </w:p>
    <w:p w:rsidR="00696683" w:rsidRPr="00906AED" w:rsidRDefault="00696683" w:rsidP="00906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6683" w:rsidRPr="00906AED" w:rsidSect="00906A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E35"/>
    <w:multiLevelType w:val="multilevel"/>
    <w:tmpl w:val="B06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2497"/>
    <w:multiLevelType w:val="multilevel"/>
    <w:tmpl w:val="E88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B37C2"/>
    <w:multiLevelType w:val="multilevel"/>
    <w:tmpl w:val="B36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C0C62"/>
    <w:multiLevelType w:val="multilevel"/>
    <w:tmpl w:val="7082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F6EBF"/>
    <w:multiLevelType w:val="multilevel"/>
    <w:tmpl w:val="EC1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420C4"/>
    <w:multiLevelType w:val="multilevel"/>
    <w:tmpl w:val="48A4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A648F"/>
    <w:multiLevelType w:val="multilevel"/>
    <w:tmpl w:val="1364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E79C3"/>
    <w:multiLevelType w:val="multilevel"/>
    <w:tmpl w:val="DE08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02650"/>
    <w:multiLevelType w:val="multilevel"/>
    <w:tmpl w:val="092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87A12"/>
    <w:multiLevelType w:val="multilevel"/>
    <w:tmpl w:val="D09C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313A6"/>
    <w:multiLevelType w:val="multilevel"/>
    <w:tmpl w:val="E57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D4"/>
    <w:rsid w:val="00050813"/>
    <w:rsid w:val="0009105C"/>
    <w:rsid w:val="000E6D87"/>
    <w:rsid w:val="003E441A"/>
    <w:rsid w:val="00487A21"/>
    <w:rsid w:val="00563133"/>
    <w:rsid w:val="005B5645"/>
    <w:rsid w:val="006537E0"/>
    <w:rsid w:val="00696683"/>
    <w:rsid w:val="006C774A"/>
    <w:rsid w:val="00741AF8"/>
    <w:rsid w:val="008E1851"/>
    <w:rsid w:val="00906AED"/>
    <w:rsid w:val="00A2274B"/>
    <w:rsid w:val="00BD465A"/>
    <w:rsid w:val="00D955D4"/>
    <w:rsid w:val="00E3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4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y-2">
    <w:name w:val="my-2"/>
    <w:basedOn w:val="a"/>
    <w:rsid w:val="003E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4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y-2">
    <w:name w:val="my-2"/>
    <w:basedOn w:val="a"/>
    <w:rsid w:val="003E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4173&amp;dst=2256" TargetMode="External"/><Relationship Id="rId13" Type="http://schemas.openxmlformats.org/officeDocument/2006/relationships/hyperlink" Target="https://login.consultant.ru/link/?req=doc&amp;base=LAW&amp;n=304202&amp;dst=1002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04173&amp;dst=102158" TargetMode="External"/><Relationship Id="rId12" Type="http://schemas.openxmlformats.org/officeDocument/2006/relationships/hyperlink" Target="https://login.consultant.ru/link/?req=doc&amp;base=LAW&amp;n=304202&amp;dst=100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04173&amp;dst=102158" TargetMode="External"/><Relationship Id="rId11" Type="http://schemas.openxmlformats.org/officeDocument/2006/relationships/hyperlink" Target="https://login.consultant.ru/link/?req=doc&amp;base=LAW&amp;n=304173&amp;dst=1021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ARB&amp;n=444331&amp;dst=100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4173&amp;dst=1339" TargetMode="External"/><Relationship Id="rId14" Type="http://schemas.openxmlformats.org/officeDocument/2006/relationships/hyperlink" Target="https://login.consultant.ru/link/?req=doc&amp;base=LAW&amp;n=304202&amp;dst=10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K401</dc:creator>
  <cp:keywords/>
  <dc:description/>
  <cp:lastModifiedBy>Home</cp:lastModifiedBy>
  <cp:revision>17</cp:revision>
  <dcterms:created xsi:type="dcterms:W3CDTF">2025-10-26T07:33:00Z</dcterms:created>
  <dcterms:modified xsi:type="dcterms:W3CDTF">2025-10-31T21:30:00Z</dcterms:modified>
</cp:coreProperties>
</file>